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A10" w:rsidRPr="000E3A10" w:rsidRDefault="000E3A10" w:rsidP="000E3A10">
      <w:pPr>
        <w:pStyle w:val="a5"/>
        <w:jc w:val="both"/>
        <w:rPr>
          <w:rFonts w:cs="仿宋_GB2312"/>
          <w:b/>
          <w:color w:val="000000"/>
          <w:sz w:val="28"/>
          <w:szCs w:val="28"/>
        </w:rPr>
      </w:pPr>
      <w:r w:rsidRPr="000E3A10">
        <w:rPr>
          <w:rFonts w:cs="仿宋_GB2312" w:hint="eastAsia"/>
          <w:b/>
          <w:color w:val="000000"/>
          <w:sz w:val="28"/>
          <w:szCs w:val="28"/>
        </w:rPr>
        <w:t>附件一：</w:t>
      </w:r>
      <w:r w:rsidRPr="000E3A10">
        <w:rPr>
          <w:rFonts w:cs="仿宋_GB2312"/>
          <w:b/>
          <w:color w:val="000000"/>
          <w:sz w:val="28"/>
          <w:szCs w:val="28"/>
        </w:rPr>
        <w:t xml:space="preserve"> </w:t>
      </w:r>
    </w:p>
    <w:p w:rsidR="000E3A10" w:rsidRDefault="000E3A10" w:rsidP="000E3A10">
      <w:pPr>
        <w:pStyle w:val="a5"/>
        <w:jc w:val="center"/>
        <w:rPr>
          <w:rFonts w:ascii="黑体" w:eastAsia="黑体" w:cs="黑体"/>
          <w:color w:val="000000"/>
          <w:sz w:val="28"/>
          <w:szCs w:val="28"/>
        </w:rPr>
      </w:pPr>
      <w:r>
        <w:rPr>
          <w:rFonts w:ascii="黑体" w:eastAsia="黑体" w:cs="黑体"/>
          <w:color w:val="000000"/>
          <w:sz w:val="28"/>
          <w:szCs w:val="28"/>
        </w:rPr>
        <w:t>2013</w:t>
      </w:r>
      <w:r>
        <w:rPr>
          <w:rFonts w:ascii="黑体" w:eastAsia="黑体" w:cs="黑体" w:hint="eastAsia"/>
          <w:color w:val="000000"/>
          <w:sz w:val="28"/>
          <w:szCs w:val="28"/>
        </w:rPr>
        <w:t>年苏州市科技发展计划项目指南</w:t>
      </w:r>
      <w:r>
        <w:rPr>
          <w:rFonts w:ascii="黑体" w:eastAsia="黑体" w:cs="黑体"/>
          <w:color w:val="000000"/>
          <w:sz w:val="28"/>
          <w:szCs w:val="28"/>
        </w:rPr>
        <w:t xml:space="preserve"> </w:t>
      </w:r>
    </w:p>
    <w:p w:rsidR="000E3A10" w:rsidRDefault="000E3A10" w:rsidP="000E3A10">
      <w:pPr>
        <w:pStyle w:val="Default"/>
        <w:jc w:val="center"/>
        <w:rPr>
          <w:rFonts w:ascii="黑体" w:eastAsia="黑体" w:cs="黑体"/>
          <w:sz w:val="28"/>
          <w:szCs w:val="28"/>
        </w:rPr>
      </w:pPr>
      <w:r>
        <w:rPr>
          <w:rFonts w:ascii="黑体" w:eastAsia="黑体" w:cs="黑体" w:hint="eastAsia"/>
          <w:sz w:val="28"/>
          <w:szCs w:val="28"/>
        </w:rPr>
        <w:t>第一部分</w:t>
      </w:r>
      <w:r>
        <w:rPr>
          <w:rFonts w:ascii="黑体" w:eastAsia="黑体" w:cs="黑体"/>
          <w:sz w:val="28"/>
          <w:szCs w:val="28"/>
        </w:rPr>
        <w:t xml:space="preserve"> </w:t>
      </w:r>
      <w:r>
        <w:rPr>
          <w:rFonts w:ascii="黑体" w:eastAsia="黑体" w:cs="黑体" w:hint="eastAsia"/>
          <w:sz w:val="28"/>
          <w:szCs w:val="28"/>
        </w:rPr>
        <w:t>专项计划项目指南</w:t>
      </w:r>
      <w:r>
        <w:rPr>
          <w:rFonts w:ascii="黑体" w:eastAsia="黑体" w:cs="黑体"/>
          <w:sz w:val="28"/>
          <w:szCs w:val="28"/>
        </w:rPr>
        <w:t xml:space="preserve"> </w:t>
      </w:r>
    </w:p>
    <w:p w:rsidR="000E3A10" w:rsidRDefault="000E3A10" w:rsidP="000E3A10">
      <w:pPr>
        <w:pStyle w:val="Default"/>
        <w:numPr>
          <w:ilvl w:val="0"/>
          <w:numId w:val="1"/>
        </w:numPr>
        <w:rPr>
          <w:rFonts w:ascii="黑体" w:eastAsia="黑体" w:cs="黑体"/>
          <w:sz w:val="28"/>
          <w:szCs w:val="28"/>
        </w:rPr>
      </w:pPr>
    </w:p>
    <w:p w:rsidR="000E3A10" w:rsidRDefault="000E3A10" w:rsidP="000E3A10">
      <w:pPr>
        <w:pStyle w:val="Default"/>
        <w:rPr>
          <w:rFonts w:ascii="黑体" w:eastAsia="黑体" w:cs="黑体"/>
          <w:sz w:val="28"/>
          <w:szCs w:val="28"/>
        </w:rPr>
      </w:pPr>
      <w:r>
        <w:rPr>
          <w:rFonts w:ascii="黑体" w:eastAsia="黑体" w:cs="黑体" w:hint="eastAsia"/>
          <w:sz w:val="28"/>
          <w:szCs w:val="28"/>
        </w:rPr>
        <w:t>科技金融专项</w:t>
      </w:r>
      <w:r>
        <w:rPr>
          <w:rFonts w:ascii="黑体" w:eastAsia="黑体" w:cs="黑体"/>
          <w:sz w:val="28"/>
          <w:szCs w:val="28"/>
        </w:rPr>
        <w:t xml:space="preserve"> </w:t>
      </w:r>
    </w:p>
    <w:p w:rsidR="000E3A10" w:rsidRDefault="000E3A10" w:rsidP="000E3A10">
      <w:pPr>
        <w:pStyle w:val="a5"/>
        <w:ind w:firstLine="560"/>
        <w:jc w:val="both"/>
        <w:rPr>
          <w:rFonts w:cs="仿宋_GB2312"/>
          <w:color w:val="000000"/>
          <w:sz w:val="28"/>
          <w:szCs w:val="28"/>
        </w:rPr>
      </w:pPr>
      <w:r>
        <w:rPr>
          <w:rFonts w:cs="仿宋_GB2312" w:hint="eastAsia"/>
          <w:color w:val="000000"/>
          <w:sz w:val="28"/>
          <w:szCs w:val="28"/>
        </w:rPr>
        <w:t>为促进科技与金融深度结合，以建设苏州科技金融超市为抓手，特设立本专项。用于推动银行为科技型中小企业提供贷款，给予银行风险补偿；支持企业为实施市级以上科技项目使用贷款，给予企业科技贷款贴息；鼓励企业利用科技保险化解科技创新风险，给予企业科技保险费补贴；引导创投资金投向初创期科技型企业，给予创投机构风险补助。</w:t>
      </w:r>
      <w:r>
        <w:rPr>
          <w:rFonts w:cs="仿宋_GB2312"/>
          <w:color w:val="000000"/>
          <w:sz w:val="28"/>
          <w:szCs w:val="28"/>
        </w:rPr>
        <w:t xml:space="preserve"> </w:t>
      </w:r>
    </w:p>
    <w:p w:rsidR="000E3A10" w:rsidRDefault="000E3A10" w:rsidP="000E3A10">
      <w:pPr>
        <w:pStyle w:val="Default"/>
        <w:ind w:firstLine="560"/>
        <w:jc w:val="both"/>
        <w:rPr>
          <w:rFonts w:ascii="楷体_GB2312" w:eastAsia="楷体_GB2312" w:cs="楷体_GB2312"/>
          <w:sz w:val="28"/>
          <w:szCs w:val="28"/>
        </w:rPr>
      </w:pPr>
      <w:r>
        <w:rPr>
          <w:rFonts w:ascii="楷体_GB2312" w:eastAsia="楷体_GB2312" w:cs="楷体_GB2312"/>
          <w:sz w:val="28"/>
          <w:szCs w:val="28"/>
        </w:rPr>
        <w:t xml:space="preserve">011001 </w:t>
      </w:r>
      <w:r>
        <w:rPr>
          <w:rFonts w:ascii="楷体_GB2312" w:eastAsia="楷体_GB2312" w:cs="楷体_GB2312" w:hint="eastAsia"/>
          <w:sz w:val="28"/>
          <w:szCs w:val="28"/>
        </w:rPr>
        <w:t>科技型中小企业信贷风险补偿</w:t>
      </w:r>
      <w:r>
        <w:rPr>
          <w:rFonts w:ascii="楷体_GB2312" w:eastAsia="楷体_GB2312" w:cs="楷体_GB2312"/>
          <w:sz w:val="28"/>
          <w:szCs w:val="28"/>
        </w:rPr>
        <w:t xml:space="preserve"> </w:t>
      </w:r>
    </w:p>
    <w:p w:rsidR="000E3A10" w:rsidRDefault="000E3A10" w:rsidP="000E3A10">
      <w:pPr>
        <w:pStyle w:val="Default"/>
        <w:ind w:firstLine="560"/>
        <w:jc w:val="both"/>
        <w:rPr>
          <w:sz w:val="28"/>
          <w:szCs w:val="28"/>
        </w:rPr>
      </w:pPr>
      <w:r>
        <w:rPr>
          <w:rFonts w:hint="eastAsia"/>
          <w:sz w:val="28"/>
          <w:szCs w:val="28"/>
        </w:rPr>
        <w:t>用于帮助科技型中小企业获得银行贷款，补偿合作银行为科技型中小企业贷款所产生的损失。优先支持高新技术企业、技术先进型服务企业、创新型企业和高层次人才企业及承担国家、省、市科技计划项目的企业，重点支持实施科技成果产业化项目的企业。</w:t>
      </w:r>
      <w:r>
        <w:rPr>
          <w:sz w:val="28"/>
          <w:szCs w:val="28"/>
        </w:rPr>
        <w:t xml:space="preserve"> </w:t>
      </w:r>
    </w:p>
    <w:p w:rsidR="000E3A10" w:rsidRDefault="000E3A10" w:rsidP="000E3A10">
      <w:pPr>
        <w:pStyle w:val="Default"/>
        <w:ind w:firstLine="560"/>
        <w:jc w:val="both"/>
        <w:rPr>
          <w:rFonts w:ascii="楷体_GB2312" w:eastAsia="楷体_GB2312" w:cs="楷体_GB2312"/>
          <w:sz w:val="28"/>
          <w:szCs w:val="28"/>
        </w:rPr>
      </w:pPr>
      <w:r>
        <w:rPr>
          <w:rFonts w:ascii="楷体_GB2312" w:eastAsia="楷体_GB2312" w:cs="楷体_GB2312" w:hint="eastAsia"/>
          <w:sz w:val="28"/>
          <w:szCs w:val="28"/>
        </w:rPr>
        <w:t>申报要求：</w:t>
      </w:r>
      <w:r>
        <w:rPr>
          <w:rFonts w:ascii="楷体_GB2312" w:eastAsia="楷体_GB2312" w:cs="楷体_GB2312"/>
          <w:sz w:val="28"/>
          <w:szCs w:val="28"/>
        </w:rPr>
        <w:t xml:space="preserve"> </w:t>
      </w:r>
    </w:p>
    <w:p w:rsidR="000E3A10" w:rsidRDefault="000E3A10" w:rsidP="000E3A10">
      <w:pPr>
        <w:pStyle w:val="Default"/>
        <w:ind w:firstLine="560"/>
        <w:jc w:val="both"/>
        <w:rPr>
          <w:sz w:val="28"/>
          <w:szCs w:val="28"/>
        </w:rPr>
      </w:pPr>
      <w:r>
        <w:rPr>
          <w:sz w:val="28"/>
          <w:szCs w:val="28"/>
        </w:rPr>
        <w:t>1.</w:t>
      </w:r>
      <w:r>
        <w:rPr>
          <w:rFonts w:hint="eastAsia"/>
          <w:sz w:val="28"/>
          <w:szCs w:val="28"/>
        </w:rPr>
        <w:t>在苏州市区注册的科技型中小企业，企业运营状态良好，有较好的成长性和社会信誉。</w:t>
      </w:r>
      <w:r>
        <w:rPr>
          <w:sz w:val="28"/>
          <w:szCs w:val="28"/>
        </w:rPr>
        <w:t xml:space="preserve"> </w:t>
      </w:r>
    </w:p>
    <w:p w:rsidR="000E3A10" w:rsidRDefault="000E3A10" w:rsidP="000E3A10">
      <w:pPr>
        <w:pStyle w:val="Default"/>
        <w:ind w:firstLine="560"/>
        <w:jc w:val="both"/>
        <w:rPr>
          <w:sz w:val="28"/>
          <w:szCs w:val="28"/>
        </w:rPr>
      </w:pPr>
      <w:r>
        <w:rPr>
          <w:sz w:val="28"/>
          <w:szCs w:val="28"/>
        </w:rPr>
        <w:t>2.</w:t>
      </w:r>
      <w:r>
        <w:rPr>
          <w:rFonts w:hint="eastAsia"/>
          <w:sz w:val="28"/>
          <w:szCs w:val="28"/>
        </w:rPr>
        <w:t>有一支较为稳定的创新管理团队，企业具有一定经济规模。</w:t>
      </w:r>
      <w:r>
        <w:rPr>
          <w:sz w:val="28"/>
          <w:szCs w:val="28"/>
        </w:rPr>
        <w:t xml:space="preserve"> </w:t>
      </w:r>
    </w:p>
    <w:p w:rsidR="000E3A10" w:rsidRDefault="000E3A10" w:rsidP="000E3A10">
      <w:pPr>
        <w:pStyle w:val="Default"/>
        <w:ind w:firstLine="560"/>
        <w:jc w:val="both"/>
        <w:rPr>
          <w:sz w:val="28"/>
          <w:szCs w:val="28"/>
        </w:rPr>
      </w:pPr>
      <w:r>
        <w:rPr>
          <w:sz w:val="28"/>
          <w:szCs w:val="28"/>
        </w:rPr>
        <w:t>3.</w:t>
      </w:r>
      <w:r>
        <w:rPr>
          <w:rFonts w:hint="eastAsia"/>
          <w:sz w:val="28"/>
          <w:szCs w:val="28"/>
        </w:rPr>
        <w:t>实施的项目属于《国家重点支持的高新技术领域》范围，具有较好成长性和市场前景，掌握核心技术，拥有自主知识产权。</w:t>
      </w:r>
      <w:r>
        <w:rPr>
          <w:sz w:val="28"/>
          <w:szCs w:val="28"/>
        </w:rPr>
        <w:t xml:space="preserve"> </w:t>
      </w:r>
    </w:p>
    <w:p w:rsidR="000E3A10" w:rsidRDefault="000E3A10" w:rsidP="000E3A10">
      <w:pPr>
        <w:pStyle w:val="Default"/>
        <w:ind w:firstLine="560"/>
        <w:jc w:val="both"/>
        <w:rPr>
          <w:sz w:val="28"/>
          <w:szCs w:val="28"/>
        </w:rPr>
      </w:pPr>
      <w:r>
        <w:rPr>
          <w:sz w:val="28"/>
          <w:szCs w:val="28"/>
        </w:rPr>
        <w:lastRenderedPageBreak/>
        <w:t>4.</w:t>
      </w:r>
      <w:r>
        <w:rPr>
          <w:rFonts w:hint="eastAsia"/>
          <w:sz w:val="28"/>
          <w:szCs w:val="28"/>
        </w:rPr>
        <w:t>企业每个贷款项目风险补偿额最高不超过</w:t>
      </w:r>
      <w:r>
        <w:rPr>
          <w:sz w:val="28"/>
          <w:szCs w:val="28"/>
        </w:rPr>
        <w:t>500</w:t>
      </w:r>
      <w:r>
        <w:rPr>
          <w:rFonts w:hint="eastAsia"/>
          <w:sz w:val="28"/>
          <w:szCs w:val="28"/>
        </w:rPr>
        <w:t>万元，贷款期限不超过</w:t>
      </w:r>
      <w:r>
        <w:rPr>
          <w:sz w:val="28"/>
          <w:szCs w:val="28"/>
        </w:rPr>
        <w:t>2</w:t>
      </w:r>
      <w:r>
        <w:rPr>
          <w:rFonts w:hint="eastAsia"/>
          <w:sz w:val="28"/>
          <w:szCs w:val="28"/>
        </w:rPr>
        <w:t>年。</w:t>
      </w:r>
      <w:r>
        <w:rPr>
          <w:sz w:val="28"/>
          <w:szCs w:val="28"/>
        </w:rPr>
        <w:t xml:space="preserve"> </w:t>
      </w:r>
    </w:p>
    <w:p w:rsidR="000E3A10" w:rsidRDefault="000E3A10" w:rsidP="000E3A10">
      <w:pPr>
        <w:pStyle w:val="Default"/>
        <w:rPr>
          <w:sz w:val="28"/>
          <w:szCs w:val="28"/>
        </w:rPr>
      </w:pPr>
    </w:p>
    <w:p w:rsidR="000E3A10" w:rsidRDefault="000E3A10" w:rsidP="000E3A10">
      <w:pPr>
        <w:pStyle w:val="Default"/>
        <w:rPr>
          <w:rFonts w:cstheme="minorBidi"/>
          <w:color w:val="auto"/>
        </w:rPr>
      </w:pPr>
      <w:r>
        <w:rPr>
          <w:rFonts w:cstheme="minorBidi"/>
          <w:color w:val="auto"/>
        </w:rPr>
        <w:t xml:space="preserve">1 </w:t>
      </w:r>
    </w:p>
    <w:p w:rsidR="000E3A10" w:rsidRDefault="000E3A10" w:rsidP="000E3A10">
      <w:pPr>
        <w:pStyle w:val="Default"/>
        <w:pageBreakBefore/>
        <w:rPr>
          <w:rFonts w:cstheme="minorBidi"/>
          <w:color w:val="auto"/>
        </w:rPr>
      </w:pPr>
    </w:p>
    <w:p w:rsidR="000E3A10" w:rsidRDefault="000E3A10" w:rsidP="000E3A10">
      <w:pPr>
        <w:pStyle w:val="Default"/>
        <w:rPr>
          <w:rFonts w:cstheme="minorBidi"/>
          <w:color w:val="auto"/>
        </w:rPr>
      </w:pP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hint="eastAsia"/>
          <w:color w:val="auto"/>
          <w:sz w:val="28"/>
          <w:szCs w:val="28"/>
        </w:rPr>
        <w:t>申报方式：</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1.</w:t>
      </w:r>
      <w:r>
        <w:rPr>
          <w:rFonts w:hint="eastAsia"/>
          <w:color w:val="auto"/>
          <w:sz w:val="28"/>
          <w:szCs w:val="28"/>
        </w:rPr>
        <w:t>登录市科技金融服务平台（</w:t>
      </w:r>
      <w:r>
        <w:rPr>
          <w:color w:val="auto"/>
          <w:sz w:val="28"/>
          <w:szCs w:val="28"/>
        </w:rPr>
        <w:t>http://kjjr.szkj.gov.cn</w:t>
      </w:r>
      <w:r>
        <w:rPr>
          <w:rFonts w:hint="eastAsia"/>
          <w:color w:val="auto"/>
          <w:sz w:val="28"/>
          <w:szCs w:val="28"/>
        </w:rPr>
        <w:t>）进行科技型中小企业资格确认备案。</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2.</w:t>
      </w:r>
      <w:r>
        <w:rPr>
          <w:rFonts w:hint="eastAsia"/>
          <w:color w:val="auto"/>
          <w:sz w:val="28"/>
          <w:szCs w:val="28"/>
        </w:rPr>
        <w:t>已备案企业在市科技金融服务平台上按要求填写《苏州市科技型中小企业信贷风险补偿专项资金贷款申报书》，上传相关证明文件、财务报表、知识产权等附件材料，在线打印申请表，连同附件材料装订成册。书面申报材料须和网上申报内容一致。</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3.</w:t>
      </w:r>
      <w:r>
        <w:rPr>
          <w:rFonts w:hint="eastAsia"/>
          <w:color w:val="auto"/>
          <w:sz w:val="28"/>
          <w:szCs w:val="28"/>
        </w:rPr>
        <w:t>信贷风险补偿专项常年申请、集中受理。</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 xml:space="preserve">011002 </w:t>
      </w:r>
      <w:r>
        <w:rPr>
          <w:rFonts w:ascii="楷体_GB2312" w:eastAsia="楷体_GB2312" w:cs="楷体_GB2312" w:hint="eastAsia"/>
          <w:color w:val="auto"/>
          <w:sz w:val="28"/>
          <w:szCs w:val="28"/>
        </w:rPr>
        <w:t>科技贷款贴息</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用于补贴科技型企业为实施市级以上科技项目而使用金融机构贷款所发生的利息支出，采取总额控制和后补贴方式。符合条件的企业每一年度贴息资助额最高不超过</w:t>
      </w:r>
      <w:r>
        <w:rPr>
          <w:color w:val="auto"/>
          <w:sz w:val="28"/>
          <w:szCs w:val="28"/>
        </w:rPr>
        <w:t>30</w:t>
      </w:r>
      <w:r>
        <w:rPr>
          <w:rFonts w:hint="eastAsia"/>
          <w:color w:val="auto"/>
          <w:sz w:val="28"/>
          <w:szCs w:val="28"/>
        </w:rPr>
        <w:t>万元，每一项目累计贴息资助额不超过</w:t>
      </w:r>
      <w:r>
        <w:rPr>
          <w:color w:val="auto"/>
          <w:sz w:val="28"/>
          <w:szCs w:val="28"/>
        </w:rPr>
        <w:t>50</w:t>
      </w:r>
      <w:r>
        <w:rPr>
          <w:rFonts w:hint="eastAsia"/>
          <w:color w:val="auto"/>
          <w:sz w:val="28"/>
          <w:szCs w:val="28"/>
        </w:rPr>
        <w:t>万元。</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hint="eastAsia"/>
          <w:color w:val="auto"/>
          <w:sz w:val="28"/>
          <w:szCs w:val="28"/>
        </w:rPr>
        <w:t>申报要求：</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1.</w:t>
      </w:r>
      <w:r>
        <w:rPr>
          <w:rFonts w:hint="eastAsia"/>
          <w:color w:val="auto"/>
          <w:sz w:val="28"/>
          <w:szCs w:val="28"/>
        </w:rPr>
        <w:t>在苏州市区注册的独立法人企业。</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2.2010</w:t>
      </w:r>
      <w:r>
        <w:rPr>
          <w:rFonts w:hint="eastAsia"/>
          <w:color w:val="auto"/>
          <w:sz w:val="28"/>
          <w:szCs w:val="28"/>
        </w:rPr>
        <w:t>年后企业实施科技项目所发生的科技贷款利息。</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3.</w:t>
      </w:r>
      <w:r>
        <w:rPr>
          <w:rFonts w:hint="eastAsia"/>
          <w:color w:val="auto"/>
          <w:sz w:val="28"/>
          <w:szCs w:val="28"/>
        </w:rPr>
        <w:t>企业的利息支出限于</w:t>
      </w:r>
      <w:r>
        <w:rPr>
          <w:color w:val="auto"/>
          <w:sz w:val="28"/>
          <w:szCs w:val="28"/>
        </w:rPr>
        <w:t>2012</w:t>
      </w:r>
      <w:r>
        <w:rPr>
          <w:rFonts w:hint="eastAsia"/>
          <w:color w:val="auto"/>
          <w:sz w:val="28"/>
          <w:szCs w:val="28"/>
        </w:rPr>
        <w:t>年</w:t>
      </w:r>
      <w:r>
        <w:rPr>
          <w:color w:val="auto"/>
          <w:sz w:val="28"/>
          <w:szCs w:val="28"/>
        </w:rPr>
        <w:t>7</w:t>
      </w:r>
      <w:r>
        <w:rPr>
          <w:rFonts w:hint="eastAsia"/>
          <w:color w:val="auto"/>
          <w:sz w:val="28"/>
          <w:szCs w:val="28"/>
        </w:rPr>
        <w:t>月</w:t>
      </w:r>
      <w:r>
        <w:rPr>
          <w:color w:val="auto"/>
          <w:sz w:val="28"/>
          <w:szCs w:val="28"/>
        </w:rPr>
        <w:t>1</w:t>
      </w:r>
      <w:r>
        <w:rPr>
          <w:rFonts w:hint="eastAsia"/>
          <w:color w:val="auto"/>
          <w:sz w:val="28"/>
          <w:szCs w:val="28"/>
        </w:rPr>
        <w:t>日后发生。</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hint="eastAsia"/>
          <w:color w:val="auto"/>
          <w:sz w:val="28"/>
          <w:szCs w:val="28"/>
        </w:rPr>
        <w:t>申报方式：</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1.</w:t>
      </w:r>
      <w:r>
        <w:rPr>
          <w:rFonts w:hint="eastAsia"/>
          <w:color w:val="auto"/>
          <w:sz w:val="28"/>
          <w:szCs w:val="28"/>
        </w:rPr>
        <w:t>登录市科技金融服务平台（</w:t>
      </w:r>
      <w:r>
        <w:rPr>
          <w:color w:val="auto"/>
          <w:sz w:val="28"/>
          <w:szCs w:val="28"/>
        </w:rPr>
        <w:t>http://kjjr.szkj.gov.cn</w:t>
      </w:r>
      <w:r>
        <w:rPr>
          <w:rFonts w:hint="eastAsia"/>
          <w:color w:val="auto"/>
          <w:sz w:val="28"/>
          <w:szCs w:val="28"/>
        </w:rPr>
        <w:t>）进行科技型中小企业资格确认备案。</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2.</w:t>
      </w:r>
      <w:r>
        <w:rPr>
          <w:rFonts w:hint="eastAsia"/>
          <w:color w:val="auto"/>
          <w:sz w:val="28"/>
          <w:szCs w:val="28"/>
        </w:rPr>
        <w:t>已备案企业登录市科技局</w:t>
      </w:r>
      <w:r>
        <w:rPr>
          <w:color w:val="auto"/>
          <w:sz w:val="28"/>
          <w:szCs w:val="28"/>
        </w:rPr>
        <w:t>“</w:t>
      </w:r>
      <w:r>
        <w:rPr>
          <w:rFonts w:hint="eastAsia"/>
          <w:color w:val="auto"/>
          <w:sz w:val="28"/>
          <w:szCs w:val="28"/>
        </w:rPr>
        <w:t>科技计划项目管理系统</w:t>
      </w:r>
      <w:r>
        <w:rPr>
          <w:color w:val="auto"/>
          <w:sz w:val="28"/>
          <w:szCs w:val="28"/>
        </w:rPr>
        <w:t>”</w:t>
      </w:r>
      <w:r>
        <w:rPr>
          <w:rFonts w:hint="eastAsia"/>
          <w:color w:val="auto"/>
          <w:sz w:val="28"/>
          <w:szCs w:val="28"/>
        </w:rPr>
        <w:t>，按要求填</w:t>
      </w:r>
      <w:r>
        <w:rPr>
          <w:rFonts w:hint="eastAsia"/>
          <w:color w:val="auto"/>
          <w:sz w:val="28"/>
          <w:szCs w:val="28"/>
        </w:rPr>
        <w:lastRenderedPageBreak/>
        <w:t>写《苏州市科技贷款贴息资金资助申请表》，上传相应附件材料。在线打印申请表，连同附件材料装订成册。书面申报材料须和网上申报内容一致。</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3.</w:t>
      </w:r>
      <w:r>
        <w:rPr>
          <w:rFonts w:hint="eastAsia"/>
          <w:color w:val="auto"/>
          <w:sz w:val="28"/>
          <w:szCs w:val="28"/>
        </w:rPr>
        <w:t>科技贷款贴息申报具体要求以通知为准。</w:t>
      </w:r>
      <w:r>
        <w:rPr>
          <w:color w:val="auto"/>
          <w:sz w:val="28"/>
          <w:szCs w:val="28"/>
        </w:rPr>
        <w:t xml:space="preserve"> </w:t>
      </w:r>
    </w:p>
    <w:p w:rsidR="000E3A10" w:rsidRDefault="000E3A10" w:rsidP="000E3A10">
      <w:pPr>
        <w:pStyle w:val="Default"/>
        <w:rPr>
          <w:color w:val="auto"/>
          <w:sz w:val="28"/>
          <w:szCs w:val="28"/>
        </w:rPr>
      </w:pPr>
    </w:p>
    <w:p w:rsidR="000E3A10" w:rsidRDefault="000E3A10" w:rsidP="000E3A10">
      <w:pPr>
        <w:pStyle w:val="Default"/>
        <w:rPr>
          <w:rFonts w:cstheme="minorBidi"/>
          <w:color w:val="auto"/>
        </w:rPr>
      </w:pPr>
      <w:r>
        <w:rPr>
          <w:rFonts w:cstheme="minorBidi"/>
          <w:color w:val="auto"/>
        </w:rPr>
        <w:t xml:space="preserve">2 </w:t>
      </w:r>
    </w:p>
    <w:p w:rsidR="000E3A10" w:rsidRDefault="000E3A10" w:rsidP="000E3A10">
      <w:pPr>
        <w:pStyle w:val="Default"/>
        <w:pageBreakBefore/>
        <w:rPr>
          <w:rFonts w:cstheme="minorBidi"/>
          <w:color w:val="auto"/>
        </w:rPr>
      </w:pPr>
    </w:p>
    <w:p w:rsidR="000E3A10" w:rsidRDefault="000E3A10" w:rsidP="000E3A10">
      <w:pPr>
        <w:pStyle w:val="Default"/>
        <w:rPr>
          <w:rFonts w:cstheme="minorBidi"/>
          <w:color w:val="auto"/>
        </w:rPr>
      </w:pP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hint="eastAsia"/>
          <w:color w:val="auto"/>
          <w:sz w:val="28"/>
          <w:szCs w:val="28"/>
        </w:rPr>
        <w:t>申报材料：</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1.</w:t>
      </w:r>
      <w:r>
        <w:rPr>
          <w:rFonts w:hint="eastAsia"/>
          <w:color w:val="auto"/>
          <w:sz w:val="28"/>
          <w:szCs w:val="28"/>
        </w:rPr>
        <w:t>苏州市科技贷款贴息资金资助申请表；</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2.</w:t>
      </w:r>
      <w:r>
        <w:rPr>
          <w:rFonts w:hint="eastAsia"/>
          <w:color w:val="auto"/>
          <w:sz w:val="28"/>
          <w:szCs w:val="28"/>
        </w:rPr>
        <w:t>企业营业执照、组织机构代码证和税务登记证（复印件并加盖企业印章）；</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3.</w:t>
      </w:r>
      <w:r>
        <w:rPr>
          <w:rFonts w:hint="eastAsia"/>
          <w:color w:val="auto"/>
          <w:sz w:val="28"/>
          <w:szCs w:val="28"/>
        </w:rPr>
        <w:t>企业与银行签订的贷款合同、贷款进帐凭证、企业结息汇总表和凭单（凭证复印件需加盖企业或银行印章）；</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4.</w:t>
      </w:r>
      <w:r>
        <w:rPr>
          <w:rFonts w:hint="eastAsia"/>
          <w:color w:val="auto"/>
          <w:sz w:val="28"/>
          <w:szCs w:val="28"/>
        </w:rPr>
        <w:t>企业上年度的财务审计报告；</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5.</w:t>
      </w:r>
      <w:r>
        <w:rPr>
          <w:rFonts w:hint="eastAsia"/>
          <w:color w:val="auto"/>
          <w:sz w:val="28"/>
          <w:szCs w:val="28"/>
        </w:rPr>
        <w:t>科技项目立项文件等经费使用说明；</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6.</w:t>
      </w:r>
      <w:r>
        <w:rPr>
          <w:rFonts w:hint="eastAsia"/>
          <w:color w:val="auto"/>
          <w:sz w:val="28"/>
          <w:szCs w:val="28"/>
        </w:rPr>
        <w:t>其它相关材料。</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 xml:space="preserve">011003 </w:t>
      </w:r>
      <w:r>
        <w:rPr>
          <w:rFonts w:ascii="楷体_GB2312" w:eastAsia="楷体_GB2312" w:cs="楷体_GB2312" w:hint="eastAsia"/>
          <w:color w:val="auto"/>
          <w:sz w:val="28"/>
          <w:szCs w:val="28"/>
        </w:rPr>
        <w:t>科技保险费补贴</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用于资助科技型企业和研发机构投保科技保险。重点支持国家高新技术企业、技术先进型服务企业、省级软件企业、省级技术创新型企业、苏州市创新先锋企业及培育企业、各级领军人才企业、近三年内承担市级以上科技计划项目的科技型企业。符合条件的每个企业当年度科技保险费补贴总额最高不超过</w:t>
      </w:r>
      <w:r>
        <w:rPr>
          <w:color w:val="auto"/>
          <w:sz w:val="28"/>
          <w:szCs w:val="28"/>
        </w:rPr>
        <w:t>30</w:t>
      </w:r>
      <w:r>
        <w:rPr>
          <w:rFonts w:hint="eastAsia"/>
          <w:color w:val="auto"/>
          <w:sz w:val="28"/>
          <w:szCs w:val="28"/>
        </w:rPr>
        <w:t>万元。</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hint="eastAsia"/>
          <w:color w:val="auto"/>
          <w:sz w:val="28"/>
          <w:szCs w:val="28"/>
        </w:rPr>
        <w:t>申报要求：</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1.</w:t>
      </w:r>
      <w:r>
        <w:rPr>
          <w:rFonts w:hint="eastAsia"/>
          <w:color w:val="auto"/>
          <w:sz w:val="28"/>
          <w:szCs w:val="28"/>
        </w:rPr>
        <w:t>在苏州市区注册的独立法人企业，上年度营业收入不超过</w:t>
      </w:r>
      <w:r>
        <w:rPr>
          <w:color w:val="auto"/>
          <w:sz w:val="28"/>
          <w:szCs w:val="28"/>
        </w:rPr>
        <w:t>4</w:t>
      </w:r>
      <w:r>
        <w:rPr>
          <w:rFonts w:hint="eastAsia"/>
          <w:color w:val="auto"/>
          <w:sz w:val="28"/>
          <w:szCs w:val="28"/>
        </w:rPr>
        <w:t>亿元。</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2.</w:t>
      </w:r>
      <w:r>
        <w:rPr>
          <w:rFonts w:hint="eastAsia"/>
          <w:color w:val="auto"/>
          <w:sz w:val="28"/>
          <w:szCs w:val="28"/>
        </w:rPr>
        <w:t>具有良好的信誉，拥有自主知识产权，具有较强的创新性和较高的技术水平，在近三年内无重大违法行为记录。</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3.</w:t>
      </w:r>
      <w:r>
        <w:rPr>
          <w:rFonts w:hint="eastAsia"/>
          <w:color w:val="auto"/>
          <w:sz w:val="28"/>
          <w:szCs w:val="28"/>
        </w:rPr>
        <w:t>投保的险种应为经国家科技部、保监会批准的科技保险险种</w:t>
      </w:r>
      <w:r>
        <w:rPr>
          <w:rFonts w:hint="eastAsia"/>
          <w:color w:val="auto"/>
          <w:sz w:val="28"/>
          <w:szCs w:val="28"/>
        </w:rPr>
        <w:lastRenderedPageBreak/>
        <w:t>（出口信用保险除外）。其他险种需经市科技局、财政局和苏州保监分局认定。</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4.</w:t>
      </w:r>
      <w:r>
        <w:rPr>
          <w:rFonts w:hint="eastAsia"/>
          <w:color w:val="auto"/>
          <w:sz w:val="28"/>
          <w:szCs w:val="28"/>
        </w:rPr>
        <w:t>科技保险费补贴申报项目限于上年度投保的项目。</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hint="eastAsia"/>
          <w:color w:val="auto"/>
          <w:sz w:val="28"/>
          <w:szCs w:val="28"/>
        </w:rPr>
        <w:t>申报方式：</w:t>
      </w:r>
      <w:r>
        <w:rPr>
          <w:rFonts w:ascii="楷体_GB2312" w:eastAsia="楷体_GB2312" w:cs="楷体_GB2312"/>
          <w:color w:val="auto"/>
          <w:sz w:val="28"/>
          <w:szCs w:val="28"/>
        </w:rPr>
        <w:t xml:space="preserve"> </w:t>
      </w:r>
    </w:p>
    <w:p w:rsidR="000E3A10" w:rsidRDefault="000E3A10" w:rsidP="000E3A10">
      <w:pPr>
        <w:pStyle w:val="Default"/>
        <w:rPr>
          <w:rFonts w:ascii="楷体_GB2312" w:eastAsia="楷体_GB2312" w:cs="楷体_GB2312"/>
          <w:color w:val="auto"/>
          <w:sz w:val="28"/>
          <w:szCs w:val="28"/>
        </w:rPr>
      </w:pPr>
    </w:p>
    <w:p w:rsidR="000E3A10" w:rsidRDefault="000E3A10" w:rsidP="000E3A10">
      <w:pPr>
        <w:pStyle w:val="Default"/>
        <w:rPr>
          <w:rFonts w:cstheme="minorBidi"/>
          <w:color w:val="auto"/>
        </w:rPr>
      </w:pPr>
      <w:r>
        <w:rPr>
          <w:rFonts w:cstheme="minorBidi"/>
          <w:color w:val="auto"/>
        </w:rPr>
        <w:t xml:space="preserve">3 </w:t>
      </w:r>
    </w:p>
    <w:p w:rsidR="000E3A10" w:rsidRDefault="000E3A10" w:rsidP="000E3A10">
      <w:pPr>
        <w:pStyle w:val="Default"/>
        <w:pageBreakBefore/>
        <w:rPr>
          <w:rFonts w:cstheme="minorBidi"/>
          <w:color w:val="auto"/>
        </w:rPr>
      </w:pPr>
    </w:p>
    <w:p w:rsidR="000E3A10" w:rsidRDefault="000E3A10" w:rsidP="000E3A10">
      <w:pPr>
        <w:pStyle w:val="Default"/>
        <w:rPr>
          <w:rFonts w:cstheme="minorBidi"/>
          <w:color w:val="auto"/>
        </w:rPr>
      </w:pP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1.登录市科技金融服务平台（http://kjjr.szkj.gov.cn）进行科技型中小企业资格确认备案。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2.已备案企业登录市科技局</w:t>
      </w:r>
      <w:r>
        <w:rPr>
          <w:rFonts w:cstheme="minorBidi"/>
          <w:color w:val="auto"/>
          <w:sz w:val="28"/>
          <w:szCs w:val="28"/>
        </w:rPr>
        <w:t>“</w:t>
      </w:r>
      <w:r>
        <w:rPr>
          <w:rFonts w:cstheme="minorBidi"/>
          <w:color w:val="auto"/>
          <w:sz w:val="28"/>
          <w:szCs w:val="28"/>
        </w:rPr>
        <w:t>科技计划项目管理系统</w:t>
      </w:r>
      <w:r>
        <w:rPr>
          <w:rFonts w:cstheme="minorBidi"/>
          <w:color w:val="auto"/>
          <w:sz w:val="28"/>
          <w:szCs w:val="28"/>
        </w:rPr>
        <w:t>”</w:t>
      </w:r>
      <w:r>
        <w:rPr>
          <w:rFonts w:cstheme="minorBidi"/>
          <w:color w:val="auto"/>
          <w:sz w:val="28"/>
          <w:szCs w:val="28"/>
        </w:rPr>
        <w:t xml:space="preserve">，按要求填写《苏州市科技保险补贴资金申报书》，上传相应附件材料。在线打印申请表，连同附件材料装订成册。书面申报材料须和网上申报内容一致。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3.科技保险费补贴申报具体要求以通知为准。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hint="eastAsia"/>
          <w:color w:val="auto"/>
          <w:sz w:val="28"/>
          <w:szCs w:val="28"/>
        </w:rPr>
        <w:t>申报材料：</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1.</w:t>
      </w:r>
      <w:r>
        <w:rPr>
          <w:rFonts w:hint="eastAsia"/>
          <w:color w:val="auto"/>
          <w:sz w:val="28"/>
          <w:szCs w:val="28"/>
        </w:rPr>
        <w:t>苏州市科技保险补贴资金申请表；</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2.</w:t>
      </w:r>
      <w:r>
        <w:rPr>
          <w:rFonts w:hint="eastAsia"/>
          <w:color w:val="auto"/>
          <w:sz w:val="28"/>
          <w:szCs w:val="28"/>
        </w:rPr>
        <w:t>科技保险合同和科技保险费发票复印件，加盖保险公司业务章；</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3.</w:t>
      </w:r>
      <w:r>
        <w:rPr>
          <w:rFonts w:hint="eastAsia"/>
          <w:color w:val="auto"/>
          <w:sz w:val="28"/>
          <w:szCs w:val="28"/>
        </w:rPr>
        <w:t>营业执照、组织机构代码证、税务登记证、法人身份证复印件；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4.</w:t>
      </w:r>
      <w:r>
        <w:rPr>
          <w:rFonts w:hint="eastAsia"/>
          <w:color w:val="auto"/>
          <w:sz w:val="28"/>
          <w:szCs w:val="28"/>
        </w:rPr>
        <w:t>企业上年度财务审计报告；</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5.</w:t>
      </w:r>
      <w:r>
        <w:rPr>
          <w:rFonts w:hint="eastAsia"/>
          <w:color w:val="auto"/>
          <w:sz w:val="28"/>
          <w:szCs w:val="28"/>
        </w:rPr>
        <w:t>高新技术企业证书、人才企业证书、高新技术产品证书以及市级以上科技计划项目立项文件等；</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6.</w:t>
      </w:r>
      <w:r>
        <w:rPr>
          <w:rFonts w:hint="eastAsia"/>
          <w:color w:val="auto"/>
          <w:sz w:val="28"/>
          <w:szCs w:val="28"/>
        </w:rPr>
        <w:t>申报小额贷款保证保险补贴的，应附相应的贷款合同以及还本付息凭证复印件；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7.</w:t>
      </w:r>
      <w:r>
        <w:rPr>
          <w:rFonts w:hint="eastAsia"/>
          <w:color w:val="auto"/>
          <w:sz w:val="28"/>
          <w:szCs w:val="28"/>
        </w:rPr>
        <w:t>其他相关材料。</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 xml:space="preserve">011004 </w:t>
      </w:r>
      <w:r>
        <w:rPr>
          <w:rFonts w:ascii="楷体_GB2312" w:eastAsia="楷体_GB2312" w:cs="楷体_GB2312" w:hint="eastAsia"/>
          <w:color w:val="auto"/>
          <w:sz w:val="28"/>
          <w:szCs w:val="28"/>
        </w:rPr>
        <w:t>创业投资引导资金</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用于引导和支持我市创业投资机构投资初创期科技型企业，优先支持对高层次人才企业投资的创业投资机构。符合条件的按创投机构实际投资（限于货币出资）金额的</w:t>
      </w:r>
      <w:r>
        <w:rPr>
          <w:color w:val="auto"/>
          <w:sz w:val="28"/>
          <w:szCs w:val="28"/>
        </w:rPr>
        <w:t>2%</w:t>
      </w:r>
      <w:r>
        <w:rPr>
          <w:rFonts w:hint="eastAsia"/>
          <w:color w:val="auto"/>
          <w:sz w:val="28"/>
          <w:szCs w:val="28"/>
        </w:rPr>
        <w:t>以内给予风险补助，补助金额原</w:t>
      </w:r>
      <w:r>
        <w:rPr>
          <w:rFonts w:hint="eastAsia"/>
          <w:color w:val="auto"/>
          <w:sz w:val="28"/>
          <w:szCs w:val="28"/>
        </w:rPr>
        <w:lastRenderedPageBreak/>
        <w:t>则上每家创投机构每年最高不超过</w:t>
      </w:r>
      <w:r>
        <w:rPr>
          <w:color w:val="auto"/>
          <w:sz w:val="28"/>
          <w:szCs w:val="28"/>
        </w:rPr>
        <w:t>100</w:t>
      </w:r>
      <w:r>
        <w:rPr>
          <w:rFonts w:hint="eastAsia"/>
          <w:color w:val="auto"/>
          <w:sz w:val="28"/>
          <w:szCs w:val="28"/>
        </w:rPr>
        <w:t>万元。</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hint="eastAsia"/>
          <w:color w:val="auto"/>
          <w:sz w:val="28"/>
          <w:szCs w:val="28"/>
        </w:rPr>
        <w:t>申报要求：</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1.</w:t>
      </w:r>
      <w:r>
        <w:rPr>
          <w:rFonts w:hint="eastAsia"/>
          <w:color w:val="auto"/>
          <w:sz w:val="28"/>
          <w:szCs w:val="28"/>
        </w:rPr>
        <w:t>在苏州市区注册登记，符合《苏州市初创期科技型中小企业创</w:t>
      </w:r>
      <w:r>
        <w:rPr>
          <w:color w:val="auto"/>
          <w:sz w:val="28"/>
          <w:szCs w:val="28"/>
        </w:rPr>
        <w:t xml:space="preserve"> </w:t>
      </w:r>
    </w:p>
    <w:p w:rsidR="000E3A10" w:rsidRDefault="000E3A10" w:rsidP="000E3A10">
      <w:pPr>
        <w:pStyle w:val="Default"/>
        <w:rPr>
          <w:color w:val="auto"/>
          <w:sz w:val="28"/>
          <w:szCs w:val="28"/>
        </w:rPr>
      </w:pPr>
    </w:p>
    <w:p w:rsidR="000E3A10" w:rsidRDefault="000E3A10" w:rsidP="000E3A10">
      <w:pPr>
        <w:pStyle w:val="Default"/>
        <w:rPr>
          <w:rFonts w:cstheme="minorBidi"/>
          <w:color w:val="auto"/>
        </w:rPr>
      </w:pPr>
      <w:r>
        <w:rPr>
          <w:rFonts w:cstheme="minorBidi"/>
          <w:color w:val="auto"/>
        </w:rPr>
        <w:t xml:space="preserve">4 </w:t>
      </w:r>
    </w:p>
    <w:p w:rsidR="000E3A10" w:rsidRDefault="000E3A10" w:rsidP="000E3A10">
      <w:pPr>
        <w:pStyle w:val="Default"/>
        <w:pageBreakBefore/>
        <w:rPr>
          <w:rFonts w:cstheme="minorBidi"/>
          <w:color w:val="auto"/>
        </w:rPr>
      </w:pPr>
    </w:p>
    <w:p w:rsidR="000E3A10" w:rsidRDefault="000E3A10" w:rsidP="000E3A10">
      <w:pPr>
        <w:pStyle w:val="Default"/>
        <w:rPr>
          <w:rFonts w:cstheme="minorBidi"/>
          <w:color w:val="auto"/>
        </w:rPr>
      </w:pP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业投资引导资金实施细则》规定的从事创业投资的创业投资企业、创业投资管理企业、具有投资功能的科技型中小企业创业服务机构。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2.2012年度开展并完成的投资。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hint="eastAsia"/>
          <w:color w:val="auto"/>
          <w:sz w:val="28"/>
          <w:szCs w:val="28"/>
        </w:rPr>
        <w:t>申报方式：</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1.</w:t>
      </w:r>
      <w:r>
        <w:rPr>
          <w:rFonts w:hint="eastAsia"/>
          <w:color w:val="auto"/>
          <w:sz w:val="28"/>
          <w:szCs w:val="28"/>
        </w:rPr>
        <w:t>登录市科技局</w:t>
      </w:r>
      <w:r>
        <w:rPr>
          <w:color w:val="auto"/>
          <w:sz w:val="28"/>
          <w:szCs w:val="28"/>
        </w:rPr>
        <w:t>“</w:t>
      </w:r>
      <w:r>
        <w:rPr>
          <w:rFonts w:hint="eastAsia"/>
          <w:color w:val="auto"/>
          <w:sz w:val="28"/>
          <w:szCs w:val="28"/>
        </w:rPr>
        <w:t>科技计划项目管理系统</w:t>
      </w:r>
      <w:r>
        <w:rPr>
          <w:color w:val="auto"/>
          <w:sz w:val="28"/>
          <w:szCs w:val="28"/>
        </w:rPr>
        <w:t>”</w:t>
      </w:r>
      <w:r>
        <w:rPr>
          <w:rFonts w:hint="eastAsia"/>
          <w:color w:val="auto"/>
          <w:sz w:val="28"/>
          <w:szCs w:val="28"/>
        </w:rPr>
        <w:t>，按要求填写《苏州市初创期科技型企业创业投资引导资金风险补助申报书》，上传相应附件证明。在线打印申报材料，连同附件装订成册。书面申报材料须和网上申报内容一致。</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2.</w:t>
      </w:r>
      <w:r>
        <w:rPr>
          <w:rFonts w:hint="eastAsia"/>
          <w:color w:val="auto"/>
          <w:sz w:val="28"/>
          <w:szCs w:val="28"/>
        </w:rPr>
        <w:t>创业投资引导资金申报具体要求以通知为准。</w:t>
      </w:r>
      <w:r>
        <w:rPr>
          <w:color w:val="auto"/>
          <w:sz w:val="28"/>
          <w:szCs w:val="28"/>
        </w:rPr>
        <w:t xml:space="preserve"> </w:t>
      </w:r>
    </w:p>
    <w:p w:rsidR="000E3A10" w:rsidRDefault="000E3A10" w:rsidP="000E3A10">
      <w:pPr>
        <w:pStyle w:val="Default"/>
        <w:rPr>
          <w:color w:val="auto"/>
          <w:sz w:val="28"/>
          <w:szCs w:val="28"/>
        </w:rPr>
      </w:pPr>
    </w:p>
    <w:p w:rsidR="000E3A10" w:rsidRDefault="000E3A10" w:rsidP="000E3A10">
      <w:pPr>
        <w:pStyle w:val="Default"/>
        <w:jc w:val="center"/>
        <w:rPr>
          <w:rFonts w:ascii="黑体" w:eastAsia="黑体" w:cs="黑体"/>
          <w:color w:val="auto"/>
          <w:sz w:val="28"/>
          <w:szCs w:val="28"/>
        </w:rPr>
      </w:pPr>
      <w:r>
        <w:rPr>
          <w:rFonts w:ascii="黑体" w:eastAsia="黑体" w:cs="黑体" w:hint="eastAsia"/>
          <w:color w:val="auto"/>
          <w:sz w:val="28"/>
          <w:szCs w:val="28"/>
        </w:rPr>
        <w:t>二、姑苏创新创业领军人才专项</w:t>
      </w:r>
      <w:r>
        <w:rPr>
          <w:rFonts w:ascii="黑体" w:eastAsia="黑体" w:cs="黑体"/>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面向海内外，着眼新兴产业的做大做强加快引进创业领军人才和团队；围绕支柱产业、传统产业的改造提升鼓励企业引进创新领军人才和团队。按照常年申报、集中受理、二次评审立项的申报方式，支持更多高层次人才来苏创新创业。</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 xml:space="preserve">050001 </w:t>
      </w:r>
      <w:r>
        <w:rPr>
          <w:rFonts w:ascii="楷体_GB2312" w:eastAsia="楷体_GB2312" w:cs="楷体_GB2312" w:hint="eastAsia"/>
          <w:color w:val="auto"/>
          <w:sz w:val="28"/>
          <w:szCs w:val="28"/>
        </w:rPr>
        <w:t>创业领军人才</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重点支持在新能源、新材料、生物技术和新医药、节能环保、软件和服务外包、智能电网、传感技术及物联网、集成电路和新型平板显示、高端装备制造、现代服务业及现代农业等领域带技术、带项目、带资金到我市创业的高层次人才（团队）。申报人和企业须具备以下条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lastRenderedPageBreak/>
        <w:t>1.</w:t>
      </w:r>
      <w:r>
        <w:rPr>
          <w:rFonts w:hint="eastAsia"/>
          <w:color w:val="auto"/>
          <w:sz w:val="28"/>
          <w:szCs w:val="28"/>
        </w:rPr>
        <w:t>具有硕士研究生及以上学历或学位，年龄一般不超过</w:t>
      </w:r>
      <w:r>
        <w:rPr>
          <w:color w:val="auto"/>
          <w:sz w:val="28"/>
          <w:szCs w:val="28"/>
        </w:rPr>
        <w:t>55</w:t>
      </w:r>
      <w:r>
        <w:rPr>
          <w:rFonts w:hint="eastAsia"/>
          <w:color w:val="auto"/>
          <w:sz w:val="28"/>
          <w:szCs w:val="28"/>
        </w:rPr>
        <w:t>周岁，具有</w:t>
      </w:r>
      <w:r>
        <w:rPr>
          <w:color w:val="auto"/>
          <w:sz w:val="28"/>
          <w:szCs w:val="28"/>
        </w:rPr>
        <w:t>3</w:t>
      </w:r>
      <w:r>
        <w:rPr>
          <w:rFonts w:hint="eastAsia"/>
          <w:color w:val="auto"/>
          <w:sz w:val="28"/>
          <w:szCs w:val="28"/>
        </w:rPr>
        <w:t>年以上工作经历或自主创业经历。</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2.</w:t>
      </w:r>
      <w:r>
        <w:rPr>
          <w:rFonts w:hint="eastAsia"/>
          <w:color w:val="auto"/>
          <w:sz w:val="28"/>
          <w:szCs w:val="28"/>
        </w:rPr>
        <w:t>掌握核心技术，拥有自主知识产权和发明专利，且技术成果达到国际先进或国内领先水平，产品具有较好市场前景和产业化潜力；</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3.</w:t>
      </w:r>
      <w:r>
        <w:rPr>
          <w:rFonts w:hint="eastAsia"/>
          <w:color w:val="auto"/>
          <w:sz w:val="28"/>
          <w:szCs w:val="28"/>
        </w:rPr>
        <w:t>申报人在申报企业的现金出资（实收资本）一般不少于</w:t>
      </w:r>
      <w:r>
        <w:rPr>
          <w:color w:val="auto"/>
          <w:sz w:val="28"/>
          <w:szCs w:val="28"/>
        </w:rPr>
        <w:t>100</w:t>
      </w:r>
      <w:r>
        <w:rPr>
          <w:rFonts w:hint="eastAsia"/>
          <w:color w:val="auto"/>
          <w:sz w:val="28"/>
          <w:szCs w:val="28"/>
        </w:rPr>
        <w:t>万</w:t>
      </w:r>
      <w:r>
        <w:rPr>
          <w:color w:val="auto"/>
          <w:sz w:val="28"/>
          <w:szCs w:val="28"/>
        </w:rPr>
        <w:t xml:space="preserve"> </w:t>
      </w:r>
    </w:p>
    <w:p w:rsidR="000E3A10" w:rsidRDefault="000E3A10" w:rsidP="000E3A10">
      <w:pPr>
        <w:pStyle w:val="Default"/>
        <w:rPr>
          <w:rFonts w:cstheme="minorBidi"/>
          <w:color w:val="auto"/>
        </w:rPr>
      </w:pPr>
      <w:r>
        <w:rPr>
          <w:rFonts w:cstheme="minorBidi"/>
          <w:color w:val="auto"/>
        </w:rPr>
        <w:t xml:space="preserve">5 </w:t>
      </w:r>
    </w:p>
    <w:p w:rsidR="000E3A10" w:rsidRDefault="000E3A10" w:rsidP="000E3A10">
      <w:pPr>
        <w:pStyle w:val="Default"/>
        <w:pageBreakBefore/>
        <w:ind w:firstLine="560"/>
        <w:jc w:val="both"/>
        <w:rPr>
          <w:rFonts w:cstheme="minorBidi"/>
          <w:color w:val="auto"/>
          <w:sz w:val="28"/>
          <w:szCs w:val="28"/>
        </w:rPr>
      </w:pPr>
      <w:r>
        <w:rPr>
          <w:rFonts w:cstheme="minorBidi"/>
          <w:color w:val="auto"/>
          <w:sz w:val="28"/>
          <w:szCs w:val="28"/>
        </w:rPr>
        <w:lastRenderedPageBreak/>
        <w:t xml:space="preserve">元人民币。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4.第一批（上半年度）申报受理对象为2010年7月1日-2012年6月30日之间来到我市创（领）办科技型企业（完成工商注册登记）的主要负责人。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第二批（下半年度）申报受理对象为2012年7月1日-2013年8月31日之间来到我市创（领）办科技型企业（完成工商注册登记）的主要负责人。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 xml:space="preserve">050002 </w:t>
      </w:r>
      <w:r>
        <w:rPr>
          <w:rFonts w:ascii="楷体_GB2312" w:eastAsia="楷体_GB2312" w:cs="楷体_GB2312" w:hint="eastAsia"/>
          <w:color w:val="auto"/>
          <w:sz w:val="28"/>
          <w:szCs w:val="28"/>
        </w:rPr>
        <w:t>创新领军人才</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重点支持具有省级以上重大平台或研发机构的科技型企业引进的掌握关键技术、开展科技创新的领军人才和团队。申报人和申报企业需符合以下条件：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1.</w:t>
      </w:r>
      <w:r>
        <w:rPr>
          <w:rFonts w:hint="eastAsia"/>
          <w:color w:val="auto"/>
          <w:sz w:val="28"/>
          <w:szCs w:val="28"/>
        </w:rPr>
        <w:t>拥有博士学历或学位，年龄一般不超过</w:t>
      </w:r>
      <w:r>
        <w:rPr>
          <w:color w:val="auto"/>
          <w:sz w:val="28"/>
          <w:szCs w:val="28"/>
        </w:rPr>
        <w:t>55</w:t>
      </w:r>
      <w:r>
        <w:rPr>
          <w:rFonts w:hint="eastAsia"/>
          <w:color w:val="auto"/>
          <w:sz w:val="28"/>
          <w:szCs w:val="28"/>
        </w:rPr>
        <w:t>周岁；</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2.</w:t>
      </w:r>
      <w:r>
        <w:rPr>
          <w:rFonts w:hint="eastAsia"/>
          <w:color w:val="auto"/>
          <w:sz w:val="28"/>
          <w:szCs w:val="28"/>
        </w:rPr>
        <w:t>具有国内外知名企业、高校、科研单位关键岗位</w:t>
      </w:r>
      <w:r>
        <w:rPr>
          <w:color w:val="auto"/>
          <w:sz w:val="28"/>
          <w:szCs w:val="28"/>
        </w:rPr>
        <w:t>5</w:t>
      </w:r>
      <w:r>
        <w:rPr>
          <w:rFonts w:hint="eastAsia"/>
          <w:color w:val="auto"/>
          <w:sz w:val="28"/>
          <w:szCs w:val="28"/>
        </w:rPr>
        <w:t>年以上相关研发工作经历；</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3.2012</w:t>
      </w:r>
      <w:r>
        <w:rPr>
          <w:rFonts w:hint="eastAsia"/>
          <w:color w:val="auto"/>
          <w:sz w:val="28"/>
          <w:szCs w:val="28"/>
        </w:rPr>
        <w:t>年</w:t>
      </w:r>
      <w:r>
        <w:rPr>
          <w:color w:val="auto"/>
          <w:sz w:val="28"/>
          <w:szCs w:val="28"/>
        </w:rPr>
        <w:t>1</w:t>
      </w:r>
      <w:r>
        <w:rPr>
          <w:rFonts w:hint="eastAsia"/>
          <w:color w:val="auto"/>
          <w:sz w:val="28"/>
          <w:szCs w:val="28"/>
        </w:rPr>
        <w:t>月</w:t>
      </w:r>
      <w:r>
        <w:rPr>
          <w:color w:val="auto"/>
          <w:sz w:val="28"/>
          <w:szCs w:val="28"/>
        </w:rPr>
        <w:t>1</w:t>
      </w:r>
      <w:r>
        <w:rPr>
          <w:rFonts w:hint="eastAsia"/>
          <w:color w:val="auto"/>
          <w:sz w:val="28"/>
          <w:szCs w:val="28"/>
        </w:rPr>
        <w:t>日后引进到企业工作，</w:t>
      </w:r>
      <w:r>
        <w:rPr>
          <w:color w:val="auto"/>
          <w:sz w:val="28"/>
          <w:szCs w:val="28"/>
        </w:rPr>
        <w:t>2013</w:t>
      </w:r>
      <w:r>
        <w:rPr>
          <w:rFonts w:hint="eastAsia"/>
          <w:color w:val="auto"/>
          <w:sz w:val="28"/>
          <w:szCs w:val="28"/>
        </w:rPr>
        <w:t>年</w:t>
      </w:r>
      <w:r>
        <w:rPr>
          <w:color w:val="auto"/>
          <w:sz w:val="28"/>
          <w:szCs w:val="28"/>
        </w:rPr>
        <w:t>6</w:t>
      </w:r>
      <w:r>
        <w:rPr>
          <w:rFonts w:hint="eastAsia"/>
          <w:color w:val="auto"/>
          <w:sz w:val="28"/>
          <w:szCs w:val="28"/>
        </w:rPr>
        <w:t>月</w:t>
      </w:r>
      <w:r>
        <w:rPr>
          <w:color w:val="auto"/>
          <w:sz w:val="28"/>
          <w:szCs w:val="28"/>
        </w:rPr>
        <w:t>30</w:t>
      </w:r>
      <w:r>
        <w:rPr>
          <w:rFonts w:hint="eastAsia"/>
          <w:color w:val="auto"/>
          <w:sz w:val="28"/>
          <w:szCs w:val="28"/>
        </w:rPr>
        <w:t>日前完成引进相关手续，引进后能全职连续为企业服务</w:t>
      </w:r>
      <w:r>
        <w:rPr>
          <w:color w:val="auto"/>
          <w:sz w:val="28"/>
          <w:szCs w:val="28"/>
        </w:rPr>
        <w:t>3</w:t>
      </w:r>
      <w:r>
        <w:rPr>
          <w:rFonts w:hint="eastAsia"/>
          <w:color w:val="auto"/>
          <w:sz w:val="28"/>
          <w:szCs w:val="28"/>
        </w:rPr>
        <w:t>年以上；</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4.</w:t>
      </w:r>
      <w:r>
        <w:rPr>
          <w:rFonts w:hint="eastAsia"/>
          <w:color w:val="auto"/>
          <w:sz w:val="28"/>
          <w:szCs w:val="28"/>
        </w:rPr>
        <w:t>引才企业为建有省级以上重大研发机构、重点实验室、工程技术研究中心、公共技术服务平台的规模型科技企业或苏州市创新先锋企业。</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 xml:space="preserve">050003 </w:t>
      </w:r>
      <w:r>
        <w:rPr>
          <w:rFonts w:ascii="楷体_GB2312" w:eastAsia="楷体_GB2312" w:cs="楷体_GB2312" w:hint="eastAsia"/>
          <w:color w:val="auto"/>
          <w:sz w:val="28"/>
          <w:szCs w:val="28"/>
        </w:rPr>
        <w:t>产业化促进项目</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对于今年通过验收并且绩效评估特别优秀的姑苏创新创业领军人才项目，继续给予最高</w:t>
      </w:r>
      <w:r>
        <w:rPr>
          <w:color w:val="auto"/>
          <w:sz w:val="28"/>
          <w:szCs w:val="28"/>
        </w:rPr>
        <w:t>100</w:t>
      </w:r>
      <w:r>
        <w:rPr>
          <w:rFonts w:hint="eastAsia"/>
          <w:color w:val="auto"/>
          <w:sz w:val="28"/>
          <w:szCs w:val="28"/>
        </w:rPr>
        <w:t>万元的资助，支持其做大做强。具体事</w:t>
      </w:r>
      <w:r>
        <w:rPr>
          <w:rFonts w:hint="eastAsia"/>
          <w:color w:val="auto"/>
          <w:sz w:val="28"/>
          <w:szCs w:val="28"/>
        </w:rPr>
        <w:lastRenderedPageBreak/>
        <w:t>项另行通知。</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hint="eastAsia"/>
          <w:color w:val="auto"/>
          <w:sz w:val="28"/>
          <w:szCs w:val="28"/>
        </w:rPr>
        <w:t>申报方式：</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rFonts w:ascii="楷体_GB2312" w:eastAsia="楷体_GB2312" w:cs="楷体_GB2312"/>
          <w:color w:val="auto"/>
          <w:sz w:val="28"/>
          <w:szCs w:val="28"/>
        </w:rPr>
        <w:t>1</w:t>
      </w:r>
      <w:r>
        <w:rPr>
          <w:color w:val="auto"/>
          <w:sz w:val="28"/>
          <w:szCs w:val="28"/>
        </w:rPr>
        <w:t>.</w:t>
      </w:r>
      <w:r>
        <w:rPr>
          <w:rFonts w:ascii="楷体_GB2312" w:eastAsia="楷体_GB2312" w:cs="楷体_GB2312" w:hint="eastAsia"/>
          <w:color w:val="auto"/>
          <w:sz w:val="28"/>
          <w:szCs w:val="28"/>
        </w:rPr>
        <w:t>申报办法。</w:t>
      </w:r>
      <w:r>
        <w:rPr>
          <w:rFonts w:hint="eastAsia"/>
          <w:color w:val="auto"/>
          <w:sz w:val="28"/>
          <w:szCs w:val="28"/>
        </w:rPr>
        <w:t>申报人及单位登录苏州市科学技术局网站（</w:t>
      </w:r>
      <w:r>
        <w:rPr>
          <w:color w:val="auto"/>
          <w:sz w:val="28"/>
          <w:szCs w:val="28"/>
        </w:rPr>
        <w:t>www.szkj.gov.cn</w:t>
      </w:r>
      <w:r>
        <w:rPr>
          <w:rFonts w:hint="eastAsia"/>
          <w:color w:val="auto"/>
          <w:sz w:val="28"/>
          <w:szCs w:val="28"/>
        </w:rPr>
        <w:t>），进入</w:t>
      </w:r>
      <w:r>
        <w:rPr>
          <w:color w:val="auto"/>
          <w:sz w:val="28"/>
          <w:szCs w:val="28"/>
        </w:rPr>
        <w:t>“</w:t>
      </w:r>
      <w:r>
        <w:rPr>
          <w:rFonts w:hint="eastAsia"/>
          <w:color w:val="auto"/>
          <w:sz w:val="28"/>
          <w:szCs w:val="28"/>
        </w:rPr>
        <w:t>科技计划项目管理系统</w:t>
      </w:r>
      <w:r>
        <w:rPr>
          <w:color w:val="auto"/>
          <w:sz w:val="28"/>
          <w:szCs w:val="28"/>
        </w:rPr>
        <w:t>”</w:t>
      </w:r>
      <w:r>
        <w:rPr>
          <w:color w:val="auto"/>
          <w:sz w:val="28"/>
          <w:szCs w:val="28"/>
        </w:rPr>
        <w:t xml:space="preserve">, </w:t>
      </w:r>
      <w:r>
        <w:rPr>
          <w:rFonts w:hint="eastAsia"/>
          <w:color w:val="auto"/>
          <w:sz w:val="28"/>
          <w:szCs w:val="28"/>
        </w:rPr>
        <w:t>按要求填写</w:t>
      </w:r>
      <w:r>
        <w:rPr>
          <w:color w:val="auto"/>
          <w:sz w:val="28"/>
          <w:szCs w:val="28"/>
        </w:rPr>
        <w:t xml:space="preserve"> </w:t>
      </w:r>
    </w:p>
    <w:p w:rsidR="000E3A10" w:rsidRDefault="000E3A10" w:rsidP="000E3A10">
      <w:pPr>
        <w:pStyle w:val="Default"/>
        <w:rPr>
          <w:rFonts w:cstheme="minorBidi"/>
          <w:color w:val="auto"/>
        </w:rPr>
      </w:pPr>
      <w:r>
        <w:rPr>
          <w:rFonts w:cstheme="minorBidi"/>
          <w:color w:val="auto"/>
        </w:rPr>
        <w:t xml:space="preserve">6 </w:t>
      </w:r>
    </w:p>
    <w:p w:rsidR="000E3A10" w:rsidRDefault="000E3A10" w:rsidP="000E3A10">
      <w:pPr>
        <w:pStyle w:val="Default"/>
        <w:pageBreakBefore/>
        <w:ind w:firstLine="560"/>
        <w:jc w:val="both"/>
        <w:rPr>
          <w:rFonts w:cstheme="minorBidi"/>
          <w:color w:val="auto"/>
          <w:sz w:val="28"/>
          <w:szCs w:val="28"/>
        </w:rPr>
      </w:pPr>
      <w:r>
        <w:rPr>
          <w:rFonts w:cstheme="minorBidi"/>
          <w:color w:val="auto"/>
          <w:sz w:val="28"/>
          <w:szCs w:val="28"/>
        </w:rPr>
        <w:lastRenderedPageBreak/>
        <w:t xml:space="preserve">项目信息表、项目申报书、《创业计划书》并上传相应附件证明材料电子档（原件图片）后，按属地管理原则，逐级在网上审核并推荐上报。 </w:t>
      </w:r>
    </w:p>
    <w:p w:rsidR="000E3A10" w:rsidRDefault="000E3A10" w:rsidP="000E3A10">
      <w:pPr>
        <w:pStyle w:val="Default"/>
        <w:ind w:firstLine="560"/>
        <w:jc w:val="both"/>
        <w:rPr>
          <w:color w:val="auto"/>
          <w:sz w:val="28"/>
          <w:szCs w:val="28"/>
        </w:rPr>
      </w:pPr>
      <w:r>
        <w:rPr>
          <w:rFonts w:ascii="楷体_GB2312" w:eastAsia="楷体_GB2312" w:cs="楷体_GB2312"/>
          <w:color w:val="auto"/>
          <w:sz w:val="28"/>
          <w:szCs w:val="28"/>
        </w:rPr>
        <w:t>2</w:t>
      </w:r>
      <w:r>
        <w:rPr>
          <w:color w:val="auto"/>
          <w:sz w:val="28"/>
          <w:szCs w:val="28"/>
        </w:rPr>
        <w:t>.</w:t>
      </w:r>
      <w:r>
        <w:rPr>
          <w:rFonts w:ascii="楷体_GB2312" w:eastAsia="楷体_GB2312" w:cs="楷体_GB2312" w:hint="eastAsia"/>
          <w:color w:val="auto"/>
          <w:sz w:val="28"/>
          <w:szCs w:val="28"/>
        </w:rPr>
        <w:t>受理时间。</w:t>
      </w:r>
      <w:r>
        <w:rPr>
          <w:rFonts w:hint="eastAsia"/>
          <w:color w:val="auto"/>
          <w:sz w:val="28"/>
          <w:szCs w:val="28"/>
        </w:rPr>
        <w:t>上半年只受理创业类项目，网上集中受理时间为</w:t>
      </w:r>
      <w:r>
        <w:rPr>
          <w:color w:val="auto"/>
          <w:sz w:val="28"/>
          <w:szCs w:val="28"/>
        </w:rPr>
        <w:t>3</w:t>
      </w:r>
      <w:r>
        <w:rPr>
          <w:rFonts w:hint="eastAsia"/>
          <w:color w:val="auto"/>
          <w:sz w:val="28"/>
          <w:szCs w:val="28"/>
        </w:rPr>
        <w:t>月</w:t>
      </w:r>
      <w:r>
        <w:rPr>
          <w:color w:val="auto"/>
          <w:sz w:val="28"/>
          <w:szCs w:val="28"/>
        </w:rPr>
        <w:t>26</w:t>
      </w:r>
      <w:r>
        <w:rPr>
          <w:rFonts w:hint="eastAsia"/>
          <w:color w:val="auto"/>
          <w:sz w:val="28"/>
          <w:szCs w:val="28"/>
        </w:rPr>
        <w:t>日</w:t>
      </w:r>
      <w:r>
        <w:rPr>
          <w:color w:val="auto"/>
          <w:sz w:val="28"/>
          <w:szCs w:val="28"/>
        </w:rPr>
        <w:t>-4</w:t>
      </w:r>
      <w:r>
        <w:rPr>
          <w:rFonts w:hint="eastAsia"/>
          <w:color w:val="auto"/>
          <w:sz w:val="28"/>
          <w:szCs w:val="28"/>
        </w:rPr>
        <w:t>月</w:t>
      </w:r>
      <w:r>
        <w:rPr>
          <w:color w:val="auto"/>
          <w:sz w:val="28"/>
          <w:szCs w:val="28"/>
        </w:rPr>
        <w:t>6</w:t>
      </w:r>
      <w:r>
        <w:rPr>
          <w:rFonts w:hint="eastAsia"/>
          <w:color w:val="auto"/>
          <w:sz w:val="28"/>
          <w:szCs w:val="28"/>
        </w:rPr>
        <w:t>日；下半年同时受理创业和创新类，网上集中受理时间为</w:t>
      </w:r>
      <w:r>
        <w:rPr>
          <w:color w:val="auto"/>
          <w:sz w:val="28"/>
          <w:szCs w:val="28"/>
        </w:rPr>
        <w:t>9</w:t>
      </w:r>
      <w:r>
        <w:rPr>
          <w:rFonts w:hint="eastAsia"/>
          <w:color w:val="auto"/>
          <w:sz w:val="28"/>
          <w:szCs w:val="28"/>
        </w:rPr>
        <w:t>月</w:t>
      </w:r>
      <w:r>
        <w:rPr>
          <w:color w:val="auto"/>
          <w:sz w:val="28"/>
          <w:szCs w:val="28"/>
        </w:rPr>
        <w:t>1</w:t>
      </w:r>
      <w:r>
        <w:rPr>
          <w:rFonts w:hint="eastAsia"/>
          <w:color w:val="auto"/>
          <w:sz w:val="28"/>
          <w:szCs w:val="28"/>
        </w:rPr>
        <w:t>日</w:t>
      </w:r>
      <w:r>
        <w:rPr>
          <w:color w:val="auto"/>
          <w:sz w:val="28"/>
          <w:szCs w:val="28"/>
        </w:rPr>
        <w:t>-10</w:t>
      </w:r>
      <w:r>
        <w:rPr>
          <w:rFonts w:hint="eastAsia"/>
          <w:color w:val="auto"/>
          <w:sz w:val="28"/>
          <w:szCs w:val="28"/>
        </w:rPr>
        <w:t>日。</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3.</w:t>
      </w:r>
      <w:r>
        <w:rPr>
          <w:rFonts w:ascii="楷体_GB2312" w:eastAsia="楷体_GB2312" w:cs="楷体_GB2312" w:hint="eastAsia"/>
          <w:color w:val="auto"/>
          <w:sz w:val="28"/>
          <w:szCs w:val="28"/>
        </w:rPr>
        <w:t>申报材料</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rFonts w:ascii="楷体_GB2312" w:eastAsia="楷体_GB2312" w:cs="楷体_GB2312" w:hint="eastAsia"/>
          <w:color w:val="auto"/>
          <w:sz w:val="28"/>
          <w:szCs w:val="28"/>
        </w:rPr>
        <w:t>创业人才需提供</w:t>
      </w:r>
      <w:r>
        <w:rPr>
          <w:rFonts w:hint="eastAsia"/>
          <w:color w:val="auto"/>
          <w:sz w:val="28"/>
          <w:szCs w:val="28"/>
        </w:rPr>
        <w:t>：身份证件、学历学位证书、以往工作经历证明，创办企业证明材料（营业执照、验资报告、公司章程及股权结构、财务审计报告等）、主要成果（专利证书、软件著作权登记证书、查新报告、检测报告、奖励证书等）及其它证明材料。</w:t>
      </w:r>
      <w:r>
        <w:rPr>
          <w:color w:val="auto"/>
          <w:sz w:val="28"/>
          <w:szCs w:val="28"/>
        </w:rPr>
        <w:t xml:space="preserve"> </w:t>
      </w:r>
    </w:p>
    <w:p w:rsidR="000E3A10" w:rsidRDefault="000E3A10" w:rsidP="000E3A10">
      <w:pPr>
        <w:pStyle w:val="Default"/>
        <w:ind w:firstLine="560"/>
        <w:jc w:val="both"/>
        <w:rPr>
          <w:color w:val="auto"/>
          <w:sz w:val="28"/>
          <w:szCs w:val="28"/>
        </w:rPr>
      </w:pPr>
      <w:r>
        <w:rPr>
          <w:rFonts w:ascii="楷体_GB2312" w:eastAsia="楷体_GB2312" w:cs="楷体_GB2312" w:hint="eastAsia"/>
          <w:color w:val="auto"/>
          <w:sz w:val="28"/>
          <w:szCs w:val="28"/>
        </w:rPr>
        <w:t>创新人才需提供</w:t>
      </w:r>
      <w:r>
        <w:rPr>
          <w:rFonts w:hint="eastAsia"/>
          <w:color w:val="auto"/>
          <w:sz w:val="28"/>
          <w:szCs w:val="28"/>
        </w:rPr>
        <w:t>：身份证件、学历学位证书、以往工作经历及业绩证明；引才企业营业执照、企业资质（省级以上重大研发机构、重点实验室、工程技术研究中心、公共技术服务平台或苏州市创新先锋企业）证明、</w:t>
      </w:r>
      <w:r>
        <w:rPr>
          <w:color w:val="auto"/>
          <w:sz w:val="28"/>
          <w:szCs w:val="28"/>
        </w:rPr>
        <w:t>2012</w:t>
      </w:r>
      <w:r>
        <w:rPr>
          <w:rFonts w:hint="eastAsia"/>
          <w:color w:val="auto"/>
          <w:sz w:val="28"/>
          <w:szCs w:val="28"/>
        </w:rPr>
        <w:t>年度财务审计报表；引进人才与企业签订的劳动协议、薪酬或股权证明、在当地缴纳养老保险和个人所得税等相关证明材料、知识产权权属证明或使用协议等。</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4.</w:t>
      </w:r>
      <w:r>
        <w:rPr>
          <w:rFonts w:ascii="楷体_GB2312" w:eastAsia="楷体_GB2312" w:cs="楷体_GB2312" w:hint="eastAsia"/>
          <w:color w:val="auto"/>
          <w:sz w:val="28"/>
          <w:szCs w:val="28"/>
        </w:rPr>
        <w:t>其它</w:t>
      </w:r>
      <w:r>
        <w:rPr>
          <w:rFonts w:ascii="楷体_GB2312" w:eastAsia="楷体_GB2312" w:cs="楷体_GB2312"/>
          <w:color w:val="auto"/>
          <w:sz w:val="28"/>
          <w:szCs w:val="28"/>
        </w:rPr>
        <w:t xml:space="preserve"> </w:t>
      </w:r>
    </w:p>
    <w:p w:rsidR="000E3A10" w:rsidRDefault="000E3A10" w:rsidP="000E3A10">
      <w:pPr>
        <w:pStyle w:val="a5"/>
        <w:ind w:right="40" w:firstLine="560"/>
        <w:jc w:val="both"/>
        <w:rPr>
          <w:rFonts w:cs="仿宋_GB2312"/>
          <w:sz w:val="28"/>
          <w:szCs w:val="28"/>
        </w:rPr>
      </w:pPr>
      <w:r>
        <w:rPr>
          <w:rFonts w:cs="仿宋_GB2312" w:hint="eastAsia"/>
          <w:sz w:val="28"/>
          <w:szCs w:val="28"/>
        </w:rPr>
        <w:t>己获得</w:t>
      </w:r>
      <w:r>
        <w:rPr>
          <w:rFonts w:cs="仿宋_GB2312"/>
          <w:sz w:val="28"/>
          <w:szCs w:val="28"/>
        </w:rPr>
        <w:t>“</w:t>
      </w:r>
      <w:r>
        <w:rPr>
          <w:rFonts w:cs="仿宋_GB2312" w:hint="eastAsia"/>
          <w:sz w:val="28"/>
          <w:szCs w:val="28"/>
        </w:rPr>
        <w:t>姑苏创新创业领军人才计划</w:t>
      </w:r>
      <w:r>
        <w:rPr>
          <w:rFonts w:cs="仿宋_GB2312"/>
          <w:sz w:val="28"/>
          <w:szCs w:val="28"/>
        </w:rPr>
        <w:t>”</w:t>
      </w:r>
      <w:r>
        <w:rPr>
          <w:rFonts w:cs="仿宋_GB2312" w:hint="eastAsia"/>
          <w:sz w:val="28"/>
          <w:szCs w:val="28"/>
        </w:rPr>
        <w:t>资助的人才及企业，不得重复申报；己获得苏州所辖各市、区人才引进计划资助的人才，不得异地申报。</w:t>
      </w:r>
      <w:r>
        <w:rPr>
          <w:rFonts w:cs="仿宋_GB2312"/>
          <w:sz w:val="28"/>
          <w:szCs w:val="28"/>
        </w:rPr>
        <w:t xml:space="preserve"> </w:t>
      </w:r>
    </w:p>
    <w:p w:rsidR="000E3A10" w:rsidRDefault="000E3A10" w:rsidP="000E3A10">
      <w:pPr>
        <w:pStyle w:val="Default"/>
        <w:jc w:val="center"/>
        <w:rPr>
          <w:rFonts w:ascii="黑体" w:eastAsia="黑体" w:cs="黑体"/>
          <w:color w:val="auto"/>
          <w:sz w:val="28"/>
          <w:szCs w:val="28"/>
        </w:rPr>
      </w:pPr>
      <w:r>
        <w:rPr>
          <w:rFonts w:ascii="黑体" w:eastAsia="黑体" w:cs="黑体" w:hint="eastAsia"/>
          <w:color w:val="auto"/>
          <w:sz w:val="28"/>
          <w:szCs w:val="28"/>
        </w:rPr>
        <w:t>三、技术与成果转化专项</w:t>
      </w:r>
      <w:r>
        <w:rPr>
          <w:rFonts w:ascii="黑体" w:eastAsia="黑体" w:cs="黑体"/>
          <w:color w:val="auto"/>
          <w:sz w:val="28"/>
          <w:szCs w:val="28"/>
        </w:rPr>
        <w:t xml:space="preserve"> </w:t>
      </w:r>
    </w:p>
    <w:p w:rsidR="000E3A10" w:rsidRDefault="000E3A10" w:rsidP="000E3A10">
      <w:pPr>
        <w:pStyle w:val="Default"/>
        <w:jc w:val="center"/>
        <w:rPr>
          <w:rFonts w:ascii="楷体_GB2312" w:eastAsia="楷体_GB2312" w:cs="楷体_GB2312"/>
          <w:color w:val="auto"/>
          <w:sz w:val="28"/>
          <w:szCs w:val="28"/>
        </w:rPr>
      </w:pPr>
      <w:r>
        <w:rPr>
          <w:rFonts w:ascii="楷体_GB2312" w:eastAsia="楷体_GB2312" w:cs="楷体_GB2312" w:hint="eastAsia"/>
          <w:color w:val="auto"/>
          <w:sz w:val="28"/>
          <w:szCs w:val="28"/>
        </w:rPr>
        <w:lastRenderedPageBreak/>
        <w:t>（一）纳米技术专项</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以加快苏州纳米技术产业集聚发展为目标，在微纳制造、纳米器</w:t>
      </w:r>
      <w:r>
        <w:rPr>
          <w:color w:val="auto"/>
          <w:sz w:val="28"/>
          <w:szCs w:val="28"/>
        </w:rPr>
        <w:t xml:space="preserve"> </w:t>
      </w:r>
    </w:p>
    <w:p w:rsidR="000E3A10" w:rsidRDefault="000E3A10" w:rsidP="000E3A10">
      <w:pPr>
        <w:pStyle w:val="Default"/>
        <w:rPr>
          <w:rFonts w:cstheme="minorBidi"/>
          <w:color w:val="auto"/>
        </w:rPr>
      </w:pPr>
      <w:r>
        <w:rPr>
          <w:rFonts w:cstheme="minorBidi"/>
          <w:color w:val="auto"/>
        </w:rPr>
        <w:t xml:space="preserve">7 </w:t>
      </w:r>
    </w:p>
    <w:p w:rsidR="000E3A10" w:rsidRDefault="000E3A10" w:rsidP="000E3A10">
      <w:pPr>
        <w:pStyle w:val="Default"/>
        <w:pageBreakBefore/>
        <w:ind w:firstLine="560"/>
        <w:jc w:val="both"/>
        <w:rPr>
          <w:rFonts w:cstheme="minorBidi"/>
          <w:color w:val="auto"/>
          <w:sz w:val="28"/>
          <w:szCs w:val="28"/>
        </w:rPr>
      </w:pPr>
      <w:r>
        <w:rPr>
          <w:rFonts w:cstheme="minorBidi"/>
          <w:color w:val="auto"/>
          <w:sz w:val="28"/>
          <w:szCs w:val="28"/>
        </w:rPr>
        <w:lastRenderedPageBreak/>
        <w:t xml:space="preserve">件、纳米材料、纳米能源与环保、纳米技术装置与仪器等领域，开展纳米前沿技术研究、关键共性技术研发与目标产品产业化，支持一批技术含量高的应用研究项目和市场前景好、产业带动性强的中试产业化项目，获取自主知识产权、形成纳米技术产品群，推动全市纳米技术产业快速发展。纳米技术专项项目分两类,应用研究类支持经费原则上不超过20万元，中试及产业化类支持经费原则上不超过100万元。县级市项目的资助经费为10-20万元 </w:t>
      </w:r>
    </w:p>
    <w:p w:rsidR="000E3A10" w:rsidRDefault="000E3A10" w:rsidP="000E3A10">
      <w:pPr>
        <w:pStyle w:val="a5"/>
        <w:ind w:firstLine="540"/>
        <w:jc w:val="both"/>
        <w:rPr>
          <w:rFonts w:ascii="楷体_GB2312" w:eastAsia="楷体_GB2312" w:cs="楷体_GB2312"/>
          <w:sz w:val="28"/>
          <w:szCs w:val="28"/>
        </w:rPr>
      </w:pPr>
      <w:r>
        <w:rPr>
          <w:rFonts w:ascii="楷体_GB2312" w:eastAsia="楷体_GB2312" w:cs="楷体_GB2312"/>
          <w:sz w:val="28"/>
          <w:szCs w:val="28"/>
        </w:rPr>
        <w:t>1</w:t>
      </w:r>
      <w:r>
        <w:rPr>
          <w:rFonts w:ascii="楷体_GB2312" w:eastAsia="楷体_GB2312" w:cs="楷体_GB2312" w:hint="eastAsia"/>
          <w:sz w:val="28"/>
          <w:szCs w:val="28"/>
        </w:rPr>
        <w:t>、微纳制造与纳米器件</w:t>
      </w:r>
      <w:r>
        <w:rPr>
          <w:rFonts w:ascii="楷体_GB2312" w:eastAsia="楷体_GB2312" w:cs="楷体_GB2312"/>
          <w:sz w:val="28"/>
          <w:szCs w:val="28"/>
        </w:rPr>
        <w:t xml:space="preserve"> </w:t>
      </w:r>
    </w:p>
    <w:p w:rsidR="000E3A10" w:rsidRDefault="000E3A10" w:rsidP="000E3A10">
      <w:pPr>
        <w:pStyle w:val="Default"/>
        <w:ind w:firstLine="540"/>
        <w:jc w:val="both"/>
        <w:rPr>
          <w:color w:val="auto"/>
          <w:sz w:val="28"/>
          <w:szCs w:val="28"/>
        </w:rPr>
      </w:pPr>
      <w:r>
        <w:rPr>
          <w:color w:val="auto"/>
          <w:sz w:val="28"/>
          <w:szCs w:val="28"/>
        </w:rPr>
        <w:t xml:space="preserve">035401 </w:t>
      </w:r>
      <w:r>
        <w:rPr>
          <w:rFonts w:hint="eastAsia"/>
          <w:color w:val="auto"/>
          <w:sz w:val="28"/>
          <w:szCs w:val="28"/>
        </w:rPr>
        <w:t>新型纳米电子器件、光器件、传感器件研发与应用</w:t>
      </w:r>
      <w:r>
        <w:rPr>
          <w:color w:val="auto"/>
          <w:sz w:val="28"/>
          <w:szCs w:val="28"/>
        </w:rPr>
        <w:t xml:space="preserve"> </w:t>
      </w:r>
    </w:p>
    <w:p w:rsidR="000E3A10" w:rsidRDefault="000E3A10" w:rsidP="000E3A10">
      <w:pPr>
        <w:pStyle w:val="Default"/>
        <w:ind w:firstLine="540"/>
        <w:jc w:val="both"/>
        <w:rPr>
          <w:color w:val="auto"/>
          <w:sz w:val="28"/>
          <w:szCs w:val="28"/>
        </w:rPr>
      </w:pPr>
      <w:r>
        <w:rPr>
          <w:color w:val="auto"/>
          <w:sz w:val="28"/>
          <w:szCs w:val="28"/>
        </w:rPr>
        <w:t xml:space="preserve">035402 </w:t>
      </w:r>
      <w:r>
        <w:rPr>
          <w:rFonts w:hint="eastAsia"/>
          <w:color w:val="auto"/>
          <w:sz w:val="28"/>
          <w:szCs w:val="28"/>
        </w:rPr>
        <w:t>基于纳米技术的高功率激光光源、激光器研发与产业化</w:t>
      </w:r>
      <w:r>
        <w:rPr>
          <w:color w:val="auto"/>
          <w:sz w:val="28"/>
          <w:szCs w:val="28"/>
        </w:rPr>
        <w:t xml:space="preserve"> </w:t>
      </w:r>
    </w:p>
    <w:p w:rsidR="000E3A10" w:rsidRDefault="000E3A10" w:rsidP="000E3A10">
      <w:pPr>
        <w:pStyle w:val="Default"/>
        <w:ind w:firstLine="540"/>
        <w:jc w:val="both"/>
        <w:rPr>
          <w:color w:val="auto"/>
          <w:sz w:val="28"/>
          <w:szCs w:val="28"/>
        </w:rPr>
      </w:pPr>
      <w:r>
        <w:rPr>
          <w:color w:val="auto"/>
          <w:sz w:val="28"/>
          <w:szCs w:val="28"/>
        </w:rPr>
        <w:t xml:space="preserve">035403 </w:t>
      </w:r>
      <w:r>
        <w:rPr>
          <w:rFonts w:hint="eastAsia"/>
          <w:color w:val="auto"/>
          <w:sz w:val="28"/>
          <w:szCs w:val="28"/>
        </w:rPr>
        <w:t>连续纳米压印、纳米绿色印刷制版等技术与应用</w:t>
      </w:r>
      <w:r>
        <w:rPr>
          <w:color w:val="auto"/>
          <w:sz w:val="28"/>
          <w:szCs w:val="28"/>
        </w:rPr>
        <w:t xml:space="preserve"> </w:t>
      </w:r>
    </w:p>
    <w:p w:rsidR="000E3A10" w:rsidRDefault="000E3A10" w:rsidP="000E3A10">
      <w:pPr>
        <w:pStyle w:val="Default"/>
        <w:ind w:firstLine="540"/>
        <w:jc w:val="both"/>
        <w:rPr>
          <w:color w:val="auto"/>
          <w:sz w:val="28"/>
          <w:szCs w:val="28"/>
        </w:rPr>
      </w:pPr>
      <w:r>
        <w:rPr>
          <w:color w:val="auto"/>
          <w:sz w:val="28"/>
          <w:szCs w:val="28"/>
        </w:rPr>
        <w:t xml:space="preserve">035404 </w:t>
      </w:r>
      <w:r>
        <w:rPr>
          <w:rFonts w:hint="eastAsia"/>
          <w:color w:val="auto"/>
          <w:sz w:val="28"/>
          <w:szCs w:val="28"/>
        </w:rPr>
        <w:t>微机电系统（</w:t>
      </w:r>
      <w:r>
        <w:rPr>
          <w:color w:val="auto"/>
          <w:sz w:val="28"/>
          <w:szCs w:val="28"/>
        </w:rPr>
        <w:t>MEMS</w:t>
      </w:r>
      <w:r>
        <w:rPr>
          <w:rFonts w:hint="eastAsia"/>
          <w:color w:val="auto"/>
          <w:sz w:val="28"/>
          <w:szCs w:val="28"/>
        </w:rPr>
        <w:t>）、纳机电系统（</w:t>
      </w:r>
      <w:r>
        <w:rPr>
          <w:color w:val="auto"/>
          <w:sz w:val="28"/>
          <w:szCs w:val="28"/>
        </w:rPr>
        <w:t>NEMS</w:t>
      </w:r>
      <w:r>
        <w:rPr>
          <w:rFonts w:hint="eastAsia"/>
          <w:color w:val="auto"/>
          <w:sz w:val="28"/>
          <w:szCs w:val="28"/>
        </w:rPr>
        <w:t>）技术及应用</w:t>
      </w:r>
      <w:r>
        <w:rPr>
          <w:color w:val="auto"/>
          <w:sz w:val="28"/>
          <w:szCs w:val="28"/>
        </w:rPr>
        <w:t xml:space="preserve"> </w:t>
      </w:r>
    </w:p>
    <w:p w:rsidR="000E3A10" w:rsidRDefault="000E3A10" w:rsidP="000E3A10">
      <w:pPr>
        <w:pStyle w:val="Default"/>
        <w:ind w:firstLine="540"/>
        <w:jc w:val="both"/>
        <w:rPr>
          <w:rFonts w:ascii="楷体_GB2312" w:eastAsia="楷体_GB2312" w:cs="楷体_GB2312"/>
          <w:color w:val="auto"/>
          <w:sz w:val="28"/>
          <w:szCs w:val="28"/>
        </w:rPr>
      </w:pPr>
      <w:r>
        <w:rPr>
          <w:rFonts w:ascii="楷体_GB2312" w:eastAsia="楷体_GB2312" w:cs="楷体_GB2312"/>
          <w:color w:val="auto"/>
          <w:sz w:val="28"/>
          <w:szCs w:val="28"/>
        </w:rPr>
        <w:t>2</w:t>
      </w:r>
      <w:r>
        <w:rPr>
          <w:rFonts w:ascii="楷体_GB2312" w:eastAsia="楷体_GB2312" w:cs="楷体_GB2312" w:hint="eastAsia"/>
          <w:color w:val="auto"/>
          <w:sz w:val="28"/>
          <w:szCs w:val="28"/>
        </w:rPr>
        <w:t>、纳米新材料</w:t>
      </w:r>
      <w:r>
        <w:rPr>
          <w:rFonts w:ascii="楷体_GB2312" w:eastAsia="楷体_GB2312" w:cs="楷体_GB2312"/>
          <w:color w:val="auto"/>
          <w:sz w:val="28"/>
          <w:szCs w:val="28"/>
        </w:rPr>
        <w:t xml:space="preserve"> </w:t>
      </w:r>
    </w:p>
    <w:p w:rsidR="000E3A10" w:rsidRDefault="000E3A10" w:rsidP="000E3A10">
      <w:pPr>
        <w:pStyle w:val="Default"/>
        <w:ind w:firstLine="540"/>
        <w:jc w:val="both"/>
        <w:rPr>
          <w:color w:val="auto"/>
          <w:sz w:val="28"/>
          <w:szCs w:val="28"/>
        </w:rPr>
      </w:pPr>
      <w:r>
        <w:rPr>
          <w:color w:val="auto"/>
          <w:sz w:val="28"/>
          <w:szCs w:val="28"/>
        </w:rPr>
        <w:t xml:space="preserve">035405 </w:t>
      </w:r>
      <w:r>
        <w:rPr>
          <w:rFonts w:hint="eastAsia"/>
          <w:color w:val="auto"/>
          <w:sz w:val="28"/>
          <w:szCs w:val="28"/>
        </w:rPr>
        <w:t>石墨烯、富勒烯、纳米炭黑等新型碳材料技术及产业化</w:t>
      </w:r>
      <w:r>
        <w:rPr>
          <w:color w:val="auto"/>
          <w:sz w:val="28"/>
          <w:szCs w:val="28"/>
        </w:rPr>
        <w:t xml:space="preserve"> </w:t>
      </w:r>
    </w:p>
    <w:p w:rsidR="000E3A10" w:rsidRDefault="000E3A10" w:rsidP="000E3A10">
      <w:pPr>
        <w:pStyle w:val="Default"/>
        <w:ind w:firstLine="540"/>
        <w:jc w:val="both"/>
        <w:rPr>
          <w:color w:val="auto"/>
          <w:sz w:val="28"/>
          <w:szCs w:val="28"/>
        </w:rPr>
      </w:pPr>
      <w:r>
        <w:rPr>
          <w:color w:val="auto"/>
          <w:sz w:val="28"/>
          <w:szCs w:val="28"/>
        </w:rPr>
        <w:t xml:space="preserve">035406 </w:t>
      </w:r>
      <w:r>
        <w:rPr>
          <w:rFonts w:hint="eastAsia"/>
          <w:color w:val="auto"/>
          <w:sz w:val="28"/>
          <w:szCs w:val="28"/>
        </w:rPr>
        <w:t>纳米碳管、纳米纤维、纳米膜等技术及产业化</w:t>
      </w:r>
      <w:r>
        <w:rPr>
          <w:color w:val="auto"/>
          <w:sz w:val="28"/>
          <w:szCs w:val="28"/>
        </w:rPr>
        <w:t xml:space="preserve"> </w:t>
      </w:r>
    </w:p>
    <w:p w:rsidR="000E3A10" w:rsidRDefault="000E3A10" w:rsidP="000E3A10">
      <w:pPr>
        <w:pStyle w:val="Default"/>
        <w:ind w:firstLine="540"/>
        <w:jc w:val="both"/>
        <w:rPr>
          <w:color w:val="auto"/>
          <w:sz w:val="28"/>
          <w:szCs w:val="28"/>
        </w:rPr>
      </w:pPr>
      <w:r>
        <w:rPr>
          <w:color w:val="auto"/>
          <w:sz w:val="28"/>
          <w:szCs w:val="28"/>
        </w:rPr>
        <w:t xml:space="preserve">035407 </w:t>
      </w:r>
      <w:r>
        <w:rPr>
          <w:rFonts w:hint="eastAsia"/>
          <w:color w:val="auto"/>
          <w:sz w:val="28"/>
          <w:szCs w:val="28"/>
        </w:rPr>
        <w:t>氧化铝、高岭土等纳米陶瓷技术及产业化</w:t>
      </w:r>
      <w:r>
        <w:rPr>
          <w:color w:val="auto"/>
          <w:sz w:val="28"/>
          <w:szCs w:val="28"/>
        </w:rPr>
        <w:t xml:space="preserve"> </w:t>
      </w:r>
    </w:p>
    <w:p w:rsidR="000E3A10" w:rsidRDefault="000E3A10" w:rsidP="000E3A10">
      <w:pPr>
        <w:pStyle w:val="Default"/>
        <w:ind w:firstLine="540"/>
        <w:jc w:val="both"/>
        <w:rPr>
          <w:color w:val="auto"/>
          <w:sz w:val="28"/>
          <w:szCs w:val="28"/>
        </w:rPr>
      </w:pPr>
      <w:r>
        <w:rPr>
          <w:color w:val="auto"/>
          <w:sz w:val="28"/>
          <w:szCs w:val="28"/>
        </w:rPr>
        <w:t xml:space="preserve">035408 </w:t>
      </w:r>
      <w:r>
        <w:rPr>
          <w:rFonts w:hint="eastAsia"/>
          <w:color w:val="auto"/>
          <w:sz w:val="28"/>
          <w:szCs w:val="28"/>
        </w:rPr>
        <w:t>超细纳米晶、功能涂层等高性能合金材料及产业化</w:t>
      </w:r>
      <w:r>
        <w:rPr>
          <w:color w:val="auto"/>
          <w:sz w:val="28"/>
          <w:szCs w:val="28"/>
        </w:rPr>
        <w:t xml:space="preserve"> </w:t>
      </w:r>
    </w:p>
    <w:p w:rsidR="000E3A10" w:rsidRDefault="000E3A10" w:rsidP="000E3A10">
      <w:pPr>
        <w:pStyle w:val="Default"/>
        <w:ind w:firstLine="540"/>
        <w:jc w:val="both"/>
        <w:rPr>
          <w:color w:val="auto"/>
          <w:sz w:val="28"/>
          <w:szCs w:val="28"/>
        </w:rPr>
      </w:pPr>
      <w:r>
        <w:rPr>
          <w:color w:val="auto"/>
          <w:sz w:val="28"/>
          <w:szCs w:val="28"/>
        </w:rPr>
        <w:t xml:space="preserve">035409 </w:t>
      </w:r>
      <w:r>
        <w:rPr>
          <w:rFonts w:hint="eastAsia"/>
          <w:color w:val="auto"/>
          <w:sz w:val="28"/>
          <w:szCs w:val="28"/>
        </w:rPr>
        <w:t>纳米银浆、色浆、导电油墨等技术及产业化</w:t>
      </w:r>
      <w:r>
        <w:rPr>
          <w:color w:val="auto"/>
          <w:sz w:val="28"/>
          <w:szCs w:val="28"/>
        </w:rPr>
        <w:t xml:space="preserve"> </w:t>
      </w:r>
    </w:p>
    <w:p w:rsidR="000E3A10" w:rsidRDefault="000E3A10" w:rsidP="000E3A10">
      <w:pPr>
        <w:pStyle w:val="Default"/>
        <w:ind w:firstLine="540"/>
        <w:jc w:val="both"/>
        <w:rPr>
          <w:color w:val="auto"/>
          <w:sz w:val="28"/>
          <w:szCs w:val="28"/>
        </w:rPr>
      </w:pPr>
      <w:r>
        <w:rPr>
          <w:color w:val="auto"/>
          <w:sz w:val="28"/>
          <w:szCs w:val="28"/>
        </w:rPr>
        <w:t xml:space="preserve">035410 </w:t>
      </w:r>
      <w:r>
        <w:rPr>
          <w:rFonts w:hint="eastAsia"/>
          <w:color w:val="auto"/>
          <w:sz w:val="28"/>
          <w:szCs w:val="28"/>
        </w:rPr>
        <w:t>贵金属纳米催化材料技术及产业化</w:t>
      </w:r>
      <w:r>
        <w:rPr>
          <w:color w:val="auto"/>
          <w:sz w:val="28"/>
          <w:szCs w:val="28"/>
        </w:rPr>
        <w:t xml:space="preserve"> </w:t>
      </w:r>
    </w:p>
    <w:p w:rsidR="000E3A10" w:rsidRDefault="000E3A10" w:rsidP="000E3A10">
      <w:pPr>
        <w:pStyle w:val="Default"/>
        <w:ind w:firstLine="540"/>
        <w:jc w:val="both"/>
        <w:rPr>
          <w:rFonts w:ascii="楷体_GB2312" w:eastAsia="楷体_GB2312" w:cs="楷体_GB2312"/>
          <w:color w:val="auto"/>
          <w:sz w:val="28"/>
          <w:szCs w:val="28"/>
        </w:rPr>
      </w:pPr>
      <w:r>
        <w:rPr>
          <w:rFonts w:ascii="楷体_GB2312" w:eastAsia="楷体_GB2312" w:cs="楷体_GB2312"/>
          <w:color w:val="auto"/>
          <w:sz w:val="28"/>
          <w:szCs w:val="28"/>
        </w:rPr>
        <w:t>3</w:t>
      </w:r>
      <w:r>
        <w:rPr>
          <w:rFonts w:ascii="楷体_GB2312" w:eastAsia="楷体_GB2312" w:cs="楷体_GB2312" w:hint="eastAsia"/>
          <w:color w:val="auto"/>
          <w:sz w:val="28"/>
          <w:szCs w:val="28"/>
        </w:rPr>
        <w:t>、纳米能源与环保</w:t>
      </w:r>
      <w:r>
        <w:rPr>
          <w:rFonts w:ascii="楷体_GB2312" w:eastAsia="楷体_GB2312" w:cs="楷体_GB2312"/>
          <w:color w:val="auto"/>
          <w:sz w:val="28"/>
          <w:szCs w:val="28"/>
        </w:rPr>
        <w:t xml:space="preserve"> </w:t>
      </w:r>
    </w:p>
    <w:p w:rsidR="000E3A10" w:rsidRDefault="000E3A10" w:rsidP="000E3A10">
      <w:pPr>
        <w:pStyle w:val="Default"/>
        <w:ind w:firstLine="540"/>
        <w:jc w:val="both"/>
        <w:rPr>
          <w:color w:val="auto"/>
          <w:sz w:val="28"/>
          <w:szCs w:val="28"/>
        </w:rPr>
      </w:pPr>
      <w:r>
        <w:rPr>
          <w:color w:val="auto"/>
          <w:sz w:val="28"/>
          <w:szCs w:val="28"/>
        </w:rPr>
        <w:t xml:space="preserve">035411 </w:t>
      </w:r>
      <w:r>
        <w:rPr>
          <w:rFonts w:hint="eastAsia"/>
          <w:color w:val="auto"/>
          <w:sz w:val="28"/>
          <w:szCs w:val="28"/>
        </w:rPr>
        <w:t>锂离子电池等先进储能材料纳米化技术及应用</w:t>
      </w:r>
      <w:r>
        <w:rPr>
          <w:color w:val="auto"/>
          <w:sz w:val="28"/>
          <w:szCs w:val="28"/>
        </w:rPr>
        <w:t xml:space="preserve"> </w:t>
      </w:r>
    </w:p>
    <w:p w:rsidR="000E3A10" w:rsidRDefault="000E3A10" w:rsidP="000E3A10">
      <w:pPr>
        <w:pStyle w:val="Default"/>
        <w:ind w:firstLine="540"/>
        <w:jc w:val="both"/>
        <w:rPr>
          <w:color w:val="auto"/>
          <w:sz w:val="28"/>
          <w:szCs w:val="28"/>
        </w:rPr>
      </w:pPr>
      <w:r>
        <w:rPr>
          <w:color w:val="auto"/>
          <w:sz w:val="28"/>
          <w:szCs w:val="28"/>
        </w:rPr>
        <w:t xml:space="preserve">035412 </w:t>
      </w:r>
      <w:r>
        <w:rPr>
          <w:rFonts w:hint="eastAsia"/>
          <w:color w:val="auto"/>
          <w:sz w:val="28"/>
          <w:szCs w:val="28"/>
        </w:rPr>
        <w:t>纳米黑硅、纳米晶太阳能电池技术及应用</w:t>
      </w:r>
      <w:r>
        <w:rPr>
          <w:color w:val="auto"/>
          <w:sz w:val="28"/>
          <w:szCs w:val="28"/>
        </w:rPr>
        <w:t xml:space="preserve"> </w:t>
      </w:r>
    </w:p>
    <w:p w:rsidR="000E3A10" w:rsidRDefault="000E3A10" w:rsidP="000E3A10">
      <w:pPr>
        <w:pStyle w:val="Default"/>
        <w:ind w:firstLine="540"/>
        <w:jc w:val="both"/>
        <w:rPr>
          <w:color w:val="auto"/>
          <w:sz w:val="28"/>
          <w:szCs w:val="28"/>
        </w:rPr>
      </w:pPr>
      <w:r>
        <w:rPr>
          <w:color w:val="auto"/>
          <w:sz w:val="28"/>
          <w:szCs w:val="28"/>
        </w:rPr>
        <w:lastRenderedPageBreak/>
        <w:t xml:space="preserve">035413 </w:t>
      </w:r>
      <w:r>
        <w:rPr>
          <w:rFonts w:hint="eastAsia"/>
          <w:color w:val="auto"/>
          <w:sz w:val="28"/>
          <w:szCs w:val="28"/>
        </w:rPr>
        <w:t>资源再生利用、环境污染治理纳米技术及应用</w:t>
      </w:r>
      <w:r>
        <w:rPr>
          <w:color w:val="auto"/>
          <w:sz w:val="28"/>
          <w:szCs w:val="28"/>
        </w:rPr>
        <w:t xml:space="preserve"> </w:t>
      </w:r>
    </w:p>
    <w:p w:rsidR="000E3A10" w:rsidRDefault="000E3A10" w:rsidP="000E3A10">
      <w:pPr>
        <w:pStyle w:val="Default"/>
        <w:ind w:firstLine="540"/>
        <w:jc w:val="both"/>
        <w:rPr>
          <w:rFonts w:ascii="楷体_GB2312" w:eastAsia="楷体_GB2312" w:cs="楷体_GB2312"/>
          <w:color w:val="auto"/>
          <w:sz w:val="28"/>
          <w:szCs w:val="28"/>
        </w:rPr>
      </w:pPr>
      <w:r>
        <w:rPr>
          <w:rFonts w:ascii="楷体_GB2312" w:eastAsia="楷体_GB2312" w:cs="楷体_GB2312"/>
          <w:color w:val="auto"/>
          <w:sz w:val="28"/>
          <w:szCs w:val="28"/>
        </w:rPr>
        <w:t>4</w:t>
      </w:r>
      <w:r>
        <w:rPr>
          <w:rFonts w:ascii="楷体_GB2312" w:eastAsia="楷体_GB2312" w:cs="楷体_GB2312" w:hint="eastAsia"/>
          <w:color w:val="auto"/>
          <w:sz w:val="28"/>
          <w:szCs w:val="28"/>
        </w:rPr>
        <w:t>、纳米技术装置与仪器</w:t>
      </w:r>
      <w:r>
        <w:rPr>
          <w:rFonts w:ascii="楷体_GB2312" w:eastAsia="楷体_GB2312" w:cs="楷体_GB2312"/>
          <w:color w:val="auto"/>
          <w:sz w:val="28"/>
          <w:szCs w:val="28"/>
        </w:rPr>
        <w:t xml:space="preserve"> </w:t>
      </w:r>
    </w:p>
    <w:p w:rsidR="000E3A10" w:rsidRDefault="000E3A10" w:rsidP="000E3A10">
      <w:pPr>
        <w:pStyle w:val="Default"/>
        <w:ind w:firstLine="540"/>
        <w:jc w:val="both"/>
        <w:rPr>
          <w:color w:val="auto"/>
          <w:sz w:val="28"/>
          <w:szCs w:val="28"/>
        </w:rPr>
      </w:pPr>
      <w:r>
        <w:rPr>
          <w:color w:val="auto"/>
          <w:sz w:val="28"/>
          <w:szCs w:val="28"/>
        </w:rPr>
        <w:t xml:space="preserve">035414 </w:t>
      </w:r>
      <w:r>
        <w:rPr>
          <w:rFonts w:hint="eastAsia"/>
          <w:color w:val="auto"/>
          <w:sz w:val="28"/>
          <w:szCs w:val="28"/>
        </w:rPr>
        <w:t>纳米检测、计量、采样、分析设备与仪器</w:t>
      </w:r>
      <w:r>
        <w:rPr>
          <w:color w:val="auto"/>
          <w:sz w:val="28"/>
          <w:szCs w:val="28"/>
        </w:rPr>
        <w:t xml:space="preserve"> </w:t>
      </w:r>
    </w:p>
    <w:p w:rsidR="000E3A10" w:rsidRDefault="000E3A10" w:rsidP="000E3A10">
      <w:pPr>
        <w:pStyle w:val="Default"/>
        <w:ind w:firstLine="540"/>
        <w:jc w:val="both"/>
        <w:rPr>
          <w:color w:val="auto"/>
          <w:sz w:val="28"/>
          <w:szCs w:val="28"/>
        </w:rPr>
      </w:pPr>
      <w:r>
        <w:rPr>
          <w:color w:val="auto"/>
          <w:sz w:val="28"/>
          <w:szCs w:val="28"/>
        </w:rPr>
        <w:t xml:space="preserve">035415 </w:t>
      </w:r>
      <w:r>
        <w:rPr>
          <w:rFonts w:hint="eastAsia"/>
          <w:color w:val="auto"/>
          <w:sz w:val="28"/>
          <w:szCs w:val="28"/>
        </w:rPr>
        <w:t>纳米级精密定位和加工技术及装备</w:t>
      </w:r>
      <w:r>
        <w:rPr>
          <w:color w:val="auto"/>
          <w:sz w:val="28"/>
          <w:szCs w:val="28"/>
        </w:rPr>
        <w:t xml:space="preserve"> </w:t>
      </w:r>
    </w:p>
    <w:p w:rsidR="000E3A10" w:rsidRDefault="000E3A10" w:rsidP="000E3A10">
      <w:pPr>
        <w:pStyle w:val="Default"/>
        <w:rPr>
          <w:rFonts w:cstheme="minorBidi"/>
          <w:color w:val="auto"/>
        </w:rPr>
      </w:pPr>
      <w:r>
        <w:rPr>
          <w:rFonts w:cstheme="minorBidi"/>
          <w:color w:val="auto"/>
        </w:rPr>
        <w:t xml:space="preserve">8 </w:t>
      </w:r>
    </w:p>
    <w:p w:rsidR="000E3A10" w:rsidRDefault="000E3A10" w:rsidP="000E3A10">
      <w:pPr>
        <w:pStyle w:val="Default"/>
        <w:pageBreakBefore/>
        <w:ind w:firstLine="540"/>
        <w:jc w:val="both"/>
        <w:rPr>
          <w:rFonts w:cstheme="minorBidi"/>
          <w:color w:val="auto"/>
          <w:sz w:val="28"/>
          <w:szCs w:val="28"/>
        </w:rPr>
      </w:pPr>
      <w:r>
        <w:rPr>
          <w:rFonts w:cstheme="minorBidi"/>
          <w:color w:val="auto"/>
          <w:sz w:val="28"/>
          <w:szCs w:val="28"/>
        </w:rPr>
        <w:lastRenderedPageBreak/>
        <w:t xml:space="preserve">035416 微执行器、微反应器技术及应用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5、纳米技术创新载体 </w:t>
      </w:r>
    </w:p>
    <w:p w:rsidR="000E3A10" w:rsidRDefault="000E3A10" w:rsidP="000E3A10">
      <w:pPr>
        <w:pStyle w:val="Default"/>
        <w:ind w:firstLine="540"/>
        <w:jc w:val="both"/>
        <w:rPr>
          <w:rFonts w:cstheme="minorBidi"/>
          <w:color w:val="auto"/>
          <w:sz w:val="28"/>
          <w:szCs w:val="28"/>
        </w:rPr>
      </w:pPr>
      <w:r>
        <w:rPr>
          <w:rFonts w:cstheme="minorBidi"/>
          <w:color w:val="auto"/>
          <w:sz w:val="28"/>
          <w:szCs w:val="28"/>
        </w:rPr>
        <w:t xml:space="preserve">035417 纳米技术领域公共服务平台、重点实验室建设 </w:t>
      </w:r>
    </w:p>
    <w:p w:rsidR="000E3A10" w:rsidRDefault="000E3A10" w:rsidP="000E3A10">
      <w:pPr>
        <w:pStyle w:val="Default"/>
        <w:jc w:val="center"/>
        <w:rPr>
          <w:rFonts w:ascii="楷体_GB2312" w:eastAsia="楷体_GB2312" w:cs="楷体_GB2312"/>
          <w:color w:val="auto"/>
          <w:sz w:val="28"/>
          <w:szCs w:val="28"/>
        </w:rPr>
      </w:pPr>
      <w:r>
        <w:rPr>
          <w:rFonts w:ascii="楷体_GB2312" w:eastAsia="楷体_GB2312" w:cs="楷体_GB2312" w:hint="eastAsia"/>
          <w:color w:val="auto"/>
          <w:sz w:val="28"/>
          <w:szCs w:val="28"/>
        </w:rPr>
        <w:t>（二）医疗器械与新医药专项</w:t>
      </w:r>
      <w:r>
        <w:rPr>
          <w:rFonts w:ascii="楷体_GB2312" w:eastAsia="楷体_GB2312" w:cs="楷体_GB2312"/>
          <w:color w:val="auto"/>
          <w:sz w:val="28"/>
          <w:szCs w:val="28"/>
        </w:rPr>
        <w:t xml:space="preserve"> </w:t>
      </w:r>
    </w:p>
    <w:p w:rsidR="000E3A10" w:rsidRDefault="000E3A10" w:rsidP="000E3A10">
      <w:pPr>
        <w:pStyle w:val="a6"/>
        <w:spacing w:after="120"/>
        <w:ind w:firstLine="540"/>
        <w:jc w:val="both"/>
        <w:rPr>
          <w:rFonts w:cs="仿宋_GB2312"/>
          <w:sz w:val="28"/>
          <w:szCs w:val="28"/>
        </w:rPr>
      </w:pPr>
      <w:r>
        <w:rPr>
          <w:rFonts w:cs="仿宋_GB2312" w:hint="eastAsia"/>
          <w:sz w:val="28"/>
          <w:szCs w:val="28"/>
        </w:rPr>
        <w:t>围绕我市医疗器械与新医药产业发展，支持一批创新医疗器械和新药研发，重点推进高端医疗器械产品、创新药物的研究与开发，优先支持能在项目实施期内取得医疗器械注册证书、新药临床批件的项目，目标是在医用电子仪器和设备、医学影像、生物试剂和材料、化学药、生物药和现代中药等领域形成一批产业化项目。医疗器械项目分为重点项目和一般项目，重点项目的资助经费为</w:t>
      </w:r>
      <w:r>
        <w:rPr>
          <w:rFonts w:cs="仿宋_GB2312"/>
          <w:sz w:val="28"/>
          <w:szCs w:val="28"/>
        </w:rPr>
        <w:t>50-100</w:t>
      </w:r>
      <w:r>
        <w:rPr>
          <w:rFonts w:cs="仿宋_GB2312" w:hint="eastAsia"/>
          <w:sz w:val="28"/>
          <w:szCs w:val="28"/>
        </w:rPr>
        <w:t>万元，一般项目的资助经费为</w:t>
      </w:r>
      <w:r>
        <w:rPr>
          <w:rFonts w:cs="仿宋_GB2312"/>
          <w:sz w:val="28"/>
          <w:szCs w:val="28"/>
        </w:rPr>
        <w:t>20-30</w:t>
      </w:r>
      <w:r>
        <w:rPr>
          <w:rFonts w:cs="仿宋_GB2312" w:hint="eastAsia"/>
          <w:sz w:val="28"/>
          <w:szCs w:val="28"/>
        </w:rPr>
        <w:t>万元。新药研发项目的资助经费为</w:t>
      </w:r>
      <w:r>
        <w:rPr>
          <w:rFonts w:cs="仿宋_GB2312"/>
          <w:sz w:val="28"/>
          <w:szCs w:val="28"/>
        </w:rPr>
        <w:t>20-30</w:t>
      </w:r>
      <w:r>
        <w:rPr>
          <w:rFonts w:cs="仿宋_GB2312" w:hint="eastAsia"/>
          <w:sz w:val="28"/>
          <w:szCs w:val="28"/>
        </w:rPr>
        <w:t>万元。县级市项目的资助经费为</w:t>
      </w:r>
      <w:r>
        <w:rPr>
          <w:rFonts w:cs="仿宋_GB2312"/>
          <w:sz w:val="28"/>
          <w:szCs w:val="28"/>
        </w:rPr>
        <w:t>10-20</w:t>
      </w:r>
      <w:r>
        <w:rPr>
          <w:rFonts w:cs="仿宋_GB2312" w:hint="eastAsia"/>
          <w:sz w:val="28"/>
          <w:szCs w:val="28"/>
        </w:rPr>
        <w:t>万元。</w:t>
      </w:r>
      <w:r>
        <w:rPr>
          <w:rFonts w:cs="仿宋_GB2312"/>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1</w:t>
      </w:r>
      <w:r>
        <w:rPr>
          <w:rFonts w:ascii="楷体_GB2312" w:eastAsia="楷体_GB2312" w:cs="楷体_GB2312" w:hint="eastAsia"/>
          <w:color w:val="auto"/>
          <w:sz w:val="28"/>
          <w:szCs w:val="28"/>
        </w:rPr>
        <w:t>、医用电子仪器和设备</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035501 </w:t>
      </w:r>
      <w:r>
        <w:rPr>
          <w:rFonts w:hint="eastAsia"/>
          <w:color w:val="auto"/>
          <w:sz w:val="28"/>
          <w:szCs w:val="28"/>
        </w:rPr>
        <w:t>数字化、智能化快速诊断测试仪器关键技术研究与产业化</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035502 </w:t>
      </w:r>
      <w:r>
        <w:rPr>
          <w:rFonts w:hint="eastAsia"/>
          <w:color w:val="auto"/>
          <w:sz w:val="28"/>
          <w:szCs w:val="28"/>
        </w:rPr>
        <w:t>新型治疗仪器关键技术研究与产业化</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035503 </w:t>
      </w:r>
      <w:r>
        <w:rPr>
          <w:rFonts w:hint="eastAsia"/>
          <w:color w:val="auto"/>
          <w:sz w:val="28"/>
          <w:szCs w:val="28"/>
        </w:rPr>
        <w:t>急救、监护及康复关键设备研究与产业化</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035504 </w:t>
      </w:r>
      <w:r>
        <w:rPr>
          <w:rFonts w:hint="eastAsia"/>
          <w:color w:val="auto"/>
          <w:sz w:val="28"/>
          <w:szCs w:val="28"/>
        </w:rPr>
        <w:t>实用新型器械和装置</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2</w:t>
      </w:r>
      <w:r>
        <w:rPr>
          <w:rFonts w:ascii="楷体_GB2312" w:eastAsia="楷体_GB2312" w:cs="楷体_GB2312" w:hint="eastAsia"/>
          <w:color w:val="auto"/>
          <w:sz w:val="28"/>
          <w:szCs w:val="28"/>
        </w:rPr>
        <w:t>、医学影像</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035505 </w:t>
      </w:r>
      <w:r>
        <w:rPr>
          <w:rFonts w:hint="eastAsia"/>
          <w:color w:val="auto"/>
          <w:sz w:val="28"/>
          <w:szCs w:val="28"/>
        </w:rPr>
        <w:t>射线摄影成像设备关键技术研究与产业化</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035506 </w:t>
      </w:r>
      <w:r>
        <w:rPr>
          <w:rFonts w:hint="eastAsia"/>
          <w:color w:val="auto"/>
          <w:sz w:val="28"/>
          <w:szCs w:val="28"/>
        </w:rPr>
        <w:t>新型高性能超声成像设备关键技术研究与产业化</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035507 </w:t>
      </w:r>
      <w:r>
        <w:rPr>
          <w:rFonts w:hint="eastAsia"/>
          <w:color w:val="auto"/>
          <w:sz w:val="28"/>
          <w:szCs w:val="28"/>
        </w:rPr>
        <w:t>功能影像和分子影像成像设备关键技术研究与产业化</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lastRenderedPageBreak/>
        <w:t xml:space="preserve">035508 </w:t>
      </w:r>
      <w:r>
        <w:rPr>
          <w:rFonts w:hint="eastAsia"/>
          <w:color w:val="auto"/>
          <w:sz w:val="28"/>
          <w:szCs w:val="28"/>
        </w:rPr>
        <w:t>其它新型医学成像技术研究与产业化</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3</w:t>
      </w:r>
      <w:r>
        <w:rPr>
          <w:rFonts w:ascii="楷体_GB2312" w:eastAsia="楷体_GB2312" w:cs="楷体_GB2312" w:hint="eastAsia"/>
          <w:color w:val="auto"/>
          <w:sz w:val="28"/>
          <w:szCs w:val="28"/>
        </w:rPr>
        <w:t>、生物试剂和材料</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035509 </w:t>
      </w:r>
      <w:r>
        <w:rPr>
          <w:rFonts w:hint="eastAsia"/>
          <w:color w:val="auto"/>
          <w:sz w:val="28"/>
          <w:szCs w:val="28"/>
        </w:rPr>
        <w:t>重大疾病的早期、快速、灵敏、低成本诊断试剂研发与</w:t>
      </w:r>
      <w:r>
        <w:rPr>
          <w:color w:val="auto"/>
          <w:sz w:val="28"/>
          <w:szCs w:val="28"/>
        </w:rPr>
        <w:t xml:space="preserve"> </w:t>
      </w:r>
    </w:p>
    <w:p w:rsidR="000E3A10" w:rsidRDefault="000E3A10" w:rsidP="000E3A10">
      <w:pPr>
        <w:pStyle w:val="Default"/>
        <w:rPr>
          <w:rFonts w:cstheme="minorBidi"/>
          <w:color w:val="auto"/>
        </w:rPr>
      </w:pPr>
      <w:r>
        <w:rPr>
          <w:rFonts w:cstheme="minorBidi"/>
          <w:color w:val="auto"/>
        </w:rPr>
        <w:t xml:space="preserve">9 </w:t>
      </w:r>
    </w:p>
    <w:p w:rsidR="000E3A10" w:rsidRDefault="000E3A10" w:rsidP="000E3A10">
      <w:pPr>
        <w:pStyle w:val="Default"/>
        <w:pageBreakBefore/>
        <w:ind w:firstLine="560"/>
        <w:jc w:val="both"/>
        <w:rPr>
          <w:rFonts w:cstheme="minorBidi"/>
          <w:color w:val="auto"/>
          <w:sz w:val="28"/>
          <w:szCs w:val="28"/>
        </w:rPr>
      </w:pPr>
      <w:r>
        <w:rPr>
          <w:rFonts w:cstheme="minorBidi"/>
          <w:color w:val="auto"/>
          <w:sz w:val="28"/>
          <w:szCs w:val="28"/>
        </w:rPr>
        <w:lastRenderedPageBreak/>
        <w:t xml:space="preserve">产业化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035510 用于新药研发和临床研究的关键生物试剂研发与产业化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035511 单克隆抗体系列产品与检测试剂研究与开发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035512 面向组织和器官再造的高技术医用生物材料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4</w:t>
      </w:r>
      <w:r>
        <w:rPr>
          <w:rFonts w:ascii="楷体_GB2312" w:eastAsia="楷体_GB2312" w:cs="楷体_GB2312" w:hint="eastAsia"/>
          <w:color w:val="auto"/>
          <w:sz w:val="28"/>
          <w:szCs w:val="28"/>
        </w:rPr>
        <w:t>、化学药</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035513 </w:t>
      </w:r>
      <w:r>
        <w:rPr>
          <w:rFonts w:hint="eastAsia"/>
          <w:color w:val="auto"/>
          <w:sz w:val="28"/>
          <w:szCs w:val="28"/>
        </w:rPr>
        <w:t>一类、二类新药临床前研究与开发</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035514 </w:t>
      </w:r>
      <w:r>
        <w:rPr>
          <w:rFonts w:hint="eastAsia"/>
          <w:color w:val="auto"/>
          <w:sz w:val="28"/>
          <w:szCs w:val="28"/>
        </w:rPr>
        <w:t>三类新药首仿制备工艺研究及产业化（要有明确的产业化目标）</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5</w:t>
      </w:r>
      <w:r>
        <w:rPr>
          <w:rFonts w:ascii="楷体_GB2312" w:eastAsia="楷体_GB2312" w:cs="楷体_GB2312" w:hint="eastAsia"/>
          <w:color w:val="auto"/>
          <w:sz w:val="28"/>
          <w:szCs w:val="28"/>
        </w:rPr>
        <w:t>、生物药和现代中药</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035515 </w:t>
      </w:r>
      <w:r>
        <w:rPr>
          <w:rFonts w:hint="eastAsia"/>
          <w:color w:val="auto"/>
          <w:sz w:val="28"/>
          <w:szCs w:val="28"/>
        </w:rPr>
        <w:t>蛋白质、多肽、核酸类药物研究与开发</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035516 </w:t>
      </w:r>
      <w:r>
        <w:rPr>
          <w:rFonts w:hint="eastAsia"/>
          <w:color w:val="auto"/>
          <w:sz w:val="28"/>
          <w:szCs w:val="28"/>
        </w:rPr>
        <w:t>基因工程药物研究与开发</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035517 </w:t>
      </w:r>
      <w:r>
        <w:rPr>
          <w:rFonts w:hint="eastAsia"/>
          <w:color w:val="auto"/>
          <w:sz w:val="28"/>
          <w:szCs w:val="28"/>
        </w:rPr>
        <w:t>单克隆抗体系列产品与检测试剂研究与开发</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035518 </w:t>
      </w:r>
      <w:r>
        <w:rPr>
          <w:rFonts w:hint="eastAsia"/>
          <w:color w:val="auto"/>
          <w:sz w:val="28"/>
          <w:szCs w:val="28"/>
        </w:rPr>
        <w:t>名医名方的现代中药研制、名特优中成药的二次开发</w:t>
      </w:r>
      <w:r>
        <w:rPr>
          <w:color w:val="auto"/>
          <w:sz w:val="28"/>
          <w:szCs w:val="28"/>
        </w:rPr>
        <w:t xml:space="preserve"> </w:t>
      </w:r>
    </w:p>
    <w:p w:rsidR="000E3A10" w:rsidRDefault="000E3A10" w:rsidP="000E3A10">
      <w:pPr>
        <w:pStyle w:val="Default"/>
        <w:ind w:firstLine="560"/>
        <w:jc w:val="both"/>
        <w:rPr>
          <w:color w:val="auto"/>
          <w:sz w:val="28"/>
          <w:szCs w:val="28"/>
        </w:rPr>
      </w:pPr>
      <w:r>
        <w:rPr>
          <w:rFonts w:ascii="楷体_GB2312" w:eastAsia="楷体_GB2312" w:cs="楷体_GB2312"/>
          <w:color w:val="auto"/>
          <w:sz w:val="28"/>
          <w:szCs w:val="28"/>
        </w:rPr>
        <w:t>6</w:t>
      </w:r>
      <w:r>
        <w:rPr>
          <w:rFonts w:ascii="楷体_GB2312" w:eastAsia="楷体_GB2312" w:cs="楷体_GB2312" w:hint="eastAsia"/>
          <w:color w:val="auto"/>
          <w:sz w:val="28"/>
          <w:szCs w:val="28"/>
        </w:rPr>
        <w:t>、</w:t>
      </w:r>
      <w:r>
        <w:rPr>
          <w:rFonts w:hint="eastAsia"/>
          <w:color w:val="auto"/>
          <w:sz w:val="28"/>
          <w:szCs w:val="28"/>
        </w:rPr>
        <w:t>医疗器械创新载体</w:t>
      </w:r>
      <w:r>
        <w:rPr>
          <w:color w:val="auto"/>
          <w:sz w:val="28"/>
          <w:szCs w:val="28"/>
        </w:rPr>
        <w:t xml:space="preserve"> </w:t>
      </w:r>
    </w:p>
    <w:p w:rsidR="000E3A10" w:rsidRDefault="000E3A10" w:rsidP="000E3A10">
      <w:pPr>
        <w:pStyle w:val="Default"/>
        <w:ind w:firstLine="540"/>
        <w:jc w:val="both"/>
        <w:rPr>
          <w:color w:val="auto"/>
          <w:sz w:val="28"/>
          <w:szCs w:val="28"/>
        </w:rPr>
      </w:pPr>
      <w:r>
        <w:rPr>
          <w:color w:val="auto"/>
          <w:sz w:val="28"/>
          <w:szCs w:val="28"/>
        </w:rPr>
        <w:t xml:space="preserve">035519 </w:t>
      </w:r>
      <w:r>
        <w:rPr>
          <w:rFonts w:hint="eastAsia"/>
          <w:color w:val="auto"/>
          <w:sz w:val="28"/>
          <w:szCs w:val="28"/>
        </w:rPr>
        <w:t>创新医疗器械产品基层医疗机构示范应用与评价（定向组织）</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035520 </w:t>
      </w:r>
      <w:r>
        <w:rPr>
          <w:rFonts w:hint="eastAsia"/>
          <w:color w:val="auto"/>
          <w:sz w:val="28"/>
          <w:szCs w:val="28"/>
        </w:rPr>
        <w:t>医疗器械领域重点实验室、公共技术服务平台建设</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hint="eastAsia"/>
          <w:color w:val="auto"/>
          <w:sz w:val="28"/>
          <w:szCs w:val="28"/>
        </w:rPr>
        <w:t>纳米专项和医疗器械与新医药专项</w:t>
      </w:r>
      <w:r>
        <w:rPr>
          <w:rFonts w:hint="eastAsia"/>
          <w:color w:val="auto"/>
          <w:sz w:val="28"/>
          <w:szCs w:val="28"/>
        </w:rPr>
        <w:t>申报要求</w:t>
      </w:r>
      <w:r>
        <w:rPr>
          <w:rFonts w:ascii="楷体_GB2312" w:eastAsia="楷体_GB2312" w:cs="楷体_GB2312" w:hint="eastAsia"/>
          <w:color w:val="auto"/>
          <w:sz w:val="28"/>
          <w:szCs w:val="28"/>
        </w:rPr>
        <w:t>：</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1.</w:t>
      </w:r>
      <w:r>
        <w:rPr>
          <w:rFonts w:hint="eastAsia"/>
          <w:color w:val="auto"/>
          <w:sz w:val="28"/>
          <w:szCs w:val="28"/>
        </w:rPr>
        <w:t>项目属于指南支持领域和方向，具有较好的前期研发基础和明确的研发内容，能够获取自主知识产权和形成具体的目标产品。</w:t>
      </w:r>
      <w:r>
        <w:rPr>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纳米技术专项项目分两类申报：（</w:t>
      </w:r>
      <w:r>
        <w:rPr>
          <w:color w:val="auto"/>
          <w:sz w:val="28"/>
          <w:szCs w:val="28"/>
        </w:rPr>
        <w:t>1</w:t>
      </w:r>
      <w:r>
        <w:rPr>
          <w:rFonts w:hint="eastAsia"/>
          <w:color w:val="auto"/>
          <w:sz w:val="28"/>
          <w:szCs w:val="28"/>
        </w:rPr>
        <w:t>）应用研究类，要求项目实施期内完成小试，形成样品、样机；（</w:t>
      </w:r>
      <w:r>
        <w:rPr>
          <w:color w:val="auto"/>
          <w:sz w:val="28"/>
          <w:szCs w:val="28"/>
        </w:rPr>
        <w:t>2</w:t>
      </w:r>
      <w:r>
        <w:rPr>
          <w:rFonts w:hint="eastAsia"/>
          <w:color w:val="auto"/>
          <w:sz w:val="28"/>
          <w:szCs w:val="28"/>
        </w:rPr>
        <w:t>）中试及产业化类，要求项</w:t>
      </w:r>
      <w:r>
        <w:rPr>
          <w:rFonts w:hint="eastAsia"/>
          <w:color w:val="auto"/>
          <w:sz w:val="28"/>
          <w:szCs w:val="28"/>
        </w:rPr>
        <w:lastRenderedPageBreak/>
        <w:t>目实施期内完成小批量、规模化生产与销售。填写项目申报书时，应在项目名称后面注明应用研究类或中试及产业化类。</w:t>
      </w:r>
      <w:r>
        <w:rPr>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医疗器械与新医药专项中，关于医疗器械的研究：（</w:t>
      </w:r>
      <w:r>
        <w:rPr>
          <w:color w:val="auto"/>
          <w:sz w:val="28"/>
          <w:szCs w:val="28"/>
        </w:rPr>
        <w:t>1</w:t>
      </w:r>
      <w:r>
        <w:rPr>
          <w:rFonts w:hint="eastAsia"/>
          <w:color w:val="auto"/>
          <w:sz w:val="28"/>
          <w:szCs w:val="28"/>
        </w:rPr>
        <w:t>）优先支持</w:t>
      </w:r>
      <w:r>
        <w:rPr>
          <w:color w:val="auto"/>
          <w:sz w:val="28"/>
          <w:szCs w:val="28"/>
        </w:rPr>
        <w:t xml:space="preserve"> </w:t>
      </w:r>
    </w:p>
    <w:p w:rsidR="000E3A10" w:rsidRDefault="000E3A10" w:rsidP="000E3A10">
      <w:pPr>
        <w:pStyle w:val="Default"/>
        <w:rPr>
          <w:rFonts w:cstheme="minorBidi"/>
          <w:color w:val="auto"/>
        </w:rPr>
      </w:pPr>
      <w:r>
        <w:rPr>
          <w:rFonts w:cstheme="minorBidi"/>
          <w:color w:val="auto"/>
        </w:rPr>
        <w:t xml:space="preserve">10 </w:t>
      </w:r>
    </w:p>
    <w:p w:rsidR="000E3A10" w:rsidRDefault="000E3A10" w:rsidP="000E3A10">
      <w:pPr>
        <w:pStyle w:val="Default"/>
        <w:pageBreakBefore/>
        <w:ind w:firstLine="560"/>
        <w:jc w:val="both"/>
        <w:rPr>
          <w:rFonts w:cstheme="minorBidi"/>
          <w:color w:val="auto"/>
          <w:sz w:val="28"/>
          <w:szCs w:val="28"/>
        </w:rPr>
      </w:pPr>
      <w:r>
        <w:rPr>
          <w:rFonts w:cstheme="minorBidi"/>
          <w:color w:val="auto"/>
          <w:sz w:val="28"/>
          <w:szCs w:val="28"/>
        </w:rPr>
        <w:lastRenderedPageBreak/>
        <w:t xml:space="preserve">能够实现进口替代的高端医疗器械产品研究与开发；（2）优先支持参与创新医疗器械产品应用示范工程的单位申报；（3）医疗器械研究项目的考核指标中必须包括获得《医疗器械注册证》或取得医疗器械注册申请《受理通知书》；（4）原则上项目申报单位应是申请医疗器械注册证的单位。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医疗器械与新医药专项中，关于药物的研究：（1）优先支持一类、二类新药的研究与开发，支持三类新药的首仿研究，四类以下（含四类）的新药研究必须有明确的产业化目标；（2）重点支持以企业为主体的新药研究，鼓励企业牵头组织开展项目研究，大学或科研院所作为技术支撑单位；（3）药物研究项目的考核指标中必须包括获得临床批文或拿到申请临床批文收审号；（4）原则上项目申报单位应是申请临床批文的单位。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2.申报单位为苏州市注册的具有独立法人资格的企业、高校、科研院所。申报企业应具有较强的科技投入能力，企业上年度研发经费投入占销售收入比重原则上不低于3%，要求提供近三年享受研发加计扣除（含研发项目确认）、高新技术企业税收减免等科技创新政策享受凭证。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3.鼓励企业与高校、科研院所联合申报，优先支持近年有发明专利授权的企业申报的项目，优先支持已结题姑苏领军人才企业申报的项目，优先支持创新先锋及培育企业、高新技术企业申报的项目。纳米专项优先支持瞄准和衔接国家纳米专项计划的协同创新项目。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4.有市级拨款50万元以上的苏州技术专项在研项目、姑苏领军人</w:t>
      </w:r>
      <w:r>
        <w:rPr>
          <w:rFonts w:cstheme="minorBidi"/>
          <w:color w:val="auto"/>
          <w:sz w:val="28"/>
          <w:szCs w:val="28"/>
        </w:rPr>
        <w:lastRenderedPageBreak/>
        <w:t xml:space="preserve">才计划在研项目的企业（省创新型领军企业、苏州市创新先锋企业、千人计划企业除外）原则上不得再申报本年度项目；同一企业原则上限报一个项目；同一企业不得以相同研发内容申报其他市级科技计划项目。同一院所、科研院所纳米技术专项限报8项。 </w:t>
      </w:r>
    </w:p>
    <w:p w:rsidR="000E3A10" w:rsidRDefault="000E3A10" w:rsidP="000E3A10">
      <w:pPr>
        <w:pStyle w:val="Default"/>
        <w:rPr>
          <w:rFonts w:cstheme="minorBidi"/>
          <w:color w:val="auto"/>
        </w:rPr>
      </w:pPr>
      <w:r>
        <w:rPr>
          <w:rFonts w:cstheme="minorBidi"/>
          <w:color w:val="auto"/>
        </w:rPr>
        <w:t xml:space="preserve">11 </w:t>
      </w:r>
    </w:p>
    <w:p w:rsidR="000E3A10" w:rsidRDefault="000E3A10" w:rsidP="000E3A10">
      <w:pPr>
        <w:pStyle w:val="Default"/>
        <w:pageBreakBefore/>
        <w:ind w:firstLine="560"/>
        <w:jc w:val="both"/>
        <w:rPr>
          <w:rFonts w:cstheme="minorBidi"/>
          <w:color w:val="auto"/>
          <w:sz w:val="28"/>
          <w:szCs w:val="28"/>
        </w:rPr>
      </w:pPr>
      <w:r>
        <w:rPr>
          <w:rFonts w:cstheme="minorBidi"/>
          <w:color w:val="auto"/>
          <w:sz w:val="28"/>
          <w:szCs w:val="28"/>
        </w:rPr>
        <w:lastRenderedPageBreak/>
        <w:t xml:space="preserve">5.纳米专项申报单位需要在苏州纳米技术产业监测平台（http://www.szkj.gov.cn）注册并按要求及时填报有关数据信息。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6.载体建设要求与申报条件详见基础设施部分。 </w:t>
      </w:r>
    </w:p>
    <w:p w:rsidR="000E3A10" w:rsidRDefault="000E3A10" w:rsidP="000E3A10">
      <w:pPr>
        <w:pStyle w:val="Default"/>
        <w:jc w:val="center"/>
        <w:rPr>
          <w:rFonts w:cstheme="minorBidi"/>
          <w:color w:val="auto"/>
          <w:sz w:val="28"/>
          <w:szCs w:val="28"/>
        </w:rPr>
      </w:pPr>
      <w:r>
        <w:rPr>
          <w:rFonts w:cstheme="minorBidi"/>
          <w:color w:val="auto"/>
          <w:sz w:val="28"/>
          <w:szCs w:val="28"/>
        </w:rPr>
        <w:t xml:space="preserve">（三）科技成果转化专项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为进一步推进以市场为导向、企业为主体、产学研紧密结合的科技成果转化体系建设，全面提升科技成果转化能力，加快科技成果转化及产业化步伐，培育壮大一批特色产业，推动企业转型升级，促进经济发展，设立本专项。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070001 科技成果转化项目补助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以加快科技成果转移转化为目标，吸引国内外科技成果来苏转化，鼓励我市企业承接科技成果转化项目。符合条件的按技术合同交易额不超过5%给予补助，承接成果转化的企业每一年度补助额度最高30万元。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申报要求：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1.苏州市区注册的独立法人企业，具有与实施科技成果转化项目相适应的基础条件。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2.项目须通过市科技成果转化服务平台（www.sztat.gov.cn）备案。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申报材料：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1.《苏州市科技成果转化项目补助申请表》；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2.市科技成果转化服务平台颁发的科技成果转化项目备案证书；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3.项目所涉及的、经技术合同登记机构认定登记的技术转让合同</w:t>
      </w:r>
      <w:r>
        <w:rPr>
          <w:rFonts w:cstheme="minorBidi"/>
          <w:color w:val="auto"/>
          <w:sz w:val="28"/>
          <w:szCs w:val="28"/>
        </w:rPr>
        <w:lastRenderedPageBreak/>
        <w:t xml:space="preserve">或技术开发合同原件；技术转让、开发出具的税务发票复印件及付款凭证复印件；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4.其他主要附件：企业营业执照、机构代码证、上年度财务报表、 </w:t>
      </w:r>
    </w:p>
    <w:p w:rsidR="000E3A10" w:rsidRDefault="000E3A10" w:rsidP="000E3A10">
      <w:pPr>
        <w:pStyle w:val="Default"/>
        <w:rPr>
          <w:rFonts w:cstheme="minorBidi"/>
          <w:color w:val="auto"/>
        </w:rPr>
      </w:pPr>
      <w:r>
        <w:rPr>
          <w:rFonts w:cstheme="minorBidi"/>
          <w:color w:val="auto"/>
        </w:rPr>
        <w:t xml:space="preserve">12 </w:t>
      </w:r>
    </w:p>
    <w:p w:rsidR="000E3A10" w:rsidRDefault="000E3A10" w:rsidP="000E3A10">
      <w:pPr>
        <w:pStyle w:val="Default"/>
        <w:pageBreakBefore/>
        <w:ind w:firstLine="560"/>
        <w:jc w:val="both"/>
        <w:rPr>
          <w:rFonts w:cstheme="minorBidi"/>
          <w:color w:val="auto"/>
          <w:sz w:val="28"/>
          <w:szCs w:val="28"/>
        </w:rPr>
      </w:pPr>
      <w:r>
        <w:rPr>
          <w:rFonts w:cstheme="minorBidi"/>
          <w:color w:val="auto"/>
          <w:sz w:val="28"/>
          <w:szCs w:val="28"/>
        </w:rPr>
        <w:lastRenderedPageBreak/>
        <w:t xml:space="preserve">企业法人身份证件及企业其它相关证明材料。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申报方式：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1.登录</w:t>
      </w:r>
      <w:r>
        <w:rPr>
          <w:rFonts w:cstheme="minorBidi"/>
          <w:color w:val="auto"/>
          <w:sz w:val="28"/>
          <w:szCs w:val="28"/>
        </w:rPr>
        <w:t>“</w:t>
      </w:r>
      <w:r>
        <w:rPr>
          <w:rFonts w:cstheme="minorBidi"/>
          <w:color w:val="auto"/>
          <w:sz w:val="28"/>
          <w:szCs w:val="28"/>
        </w:rPr>
        <w:t>科技计划项目管理系统</w:t>
      </w:r>
      <w:r>
        <w:rPr>
          <w:rFonts w:cstheme="minorBidi"/>
          <w:color w:val="auto"/>
          <w:sz w:val="28"/>
          <w:szCs w:val="28"/>
        </w:rPr>
        <w:t>”</w:t>
      </w:r>
      <w:r>
        <w:rPr>
          <w:rFonts w:cstheme="minorBidi"/>
          <w:color w:val="auto"/>
          <w:sz w:val="28"/>
          <w:szCs w:val="28"/>
        </w:rPr>
        <w:t xml:space="preserve">，按要求填写《苏州市科技发展计划项目基本信息表》、《苏州市科技成果转化项目补助申请表》，并上传相应附件证明材料。申报材料装订成册，并经所在地科技主管部门审核。书面申报材料须和网上申报内容一致。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2.成果转化补助常年申请、集中受理，具体要求以通知为准。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070002 重大科技创新成果转化项目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以加快科技成果转化及产业化为目标，鼓励企业实施重大科技创新成果转化项目产业化，重点支持在新能源、新材料、生物技术和新医药、节能环保、软件和服务外包、智能电网、传感技术及物联网、集成电路和新型平板显示、高端装备制造、现代服务业及现代农业等领域实施转化并产业化的国内外重大科技创新成果项目。符合条件的按技术合同交易额不超过25%给予补助，最高300万元。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申报要求：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1.苏州市注册的独立法人企业，具有与实施科技成果项目相适应的基础条件。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2.经市科技成果转化服务平台备案的成果项目，其技术合同交易发票金额不小于1000万元人民币。优先支持由企业牵头，高等院校、科研院所等机构参与的产学研合作项目。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3.掌握核心技术，拥有自主知识产权和发明专利，技术成果达到国际先进或国内领先水平，产品具有较好市场前景和规模经济效益，</w:t>
      </w:r>
      <w:r>
        <w:rPr>
          <w:rFonts w:cstheme="minorBidi"/>
          <w:color w:val="auto"/>
          <w:sz w:val="28"/>
          <w:szCs w:val="28"/>
        </w:rPr>
        <w:lastRenderedPageBreak/>
        <w:t xml:space="preserve">能明显提升我市特色产业发展。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4.申报单位三年项目实施期内新增投入和销售比例达1:2以上。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申报材料： </w:t>
      </w:r>
    </w:p>
    <w:p w:rsidR="000E3A10" w:rsidRDefault="000E3A10" w:rsidP="000E3A10">
      <w:pPr>
        <w:pStyle w:val="Default"/>
        <w:rPr>
          <w:rFonts w:cstheme="minorBidi"/>
          <w:color w:val="auto"/>
        </w:rPr>
      </w:pPr>
      <w:r>
        <w:rPr>
          <w:rFonts w:cstheme="minorBidi"/>
          <w:color w:val="auto"/>
        </w:rPr>
        <w:t xml:space="preserve">13 </w:t>
      </w:r>
    </w:p>
    <w:p w:rsidR="000E3A10" w:rsidRDefault="000E3A10" w:rsidP="000E3A10">
      <w:pPr>
        <w:pStyle w:val="Default"/>
        <w:pageBreakBefore/>
        <w:ind w:firstLine="560"/>
        <w:jc w:val="both"/>
        <w:rPr>
          <w:rFonts w:cstheme="minorBidi"/>
          <w:color w:val="auto"/>
          <w:sz w:val="28"/>
          <w:szCs w:val="28"/>
        </w:rPr>
      </w:pPr>
      <w:r>
        <w:rPr>
          <w:rFonts w:cstheme="minorBidi"/>
          <w:color w:val="auto"/>
          <w:sz w:val="28"/>
          <w:szCs w:val="28"/>
        </w:rPr>
        <w:lastRenderedPageBreak/>
        <w:t xml:space="preserve">1.《苏州市科技成果转化项目申报书》；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2.提供</w:t>
      </w:r>
      <w:r>
        <w:rPr>
          <w:rFonts w:cstheme="minorBidi"/>
          <w:color w:val="auto"/>
          <w:sz w:val="28"/>
          <w:szCs w:val="28"/>
        </w:rPr>
        <w:t>“</w:t>
      </w:r>
      <w:r>
        <w:rPr>
          <w:rFonts w:cstheme="minorBidi"/>
          <w:color w:val="auto"/>
          <w:sz w:val="28"/>
          <w:szCs w:val="28"/>
        </w:rPr>
        <w:t>科技成果转化项目补助</w:t>
      </w:r>
      <w:r>
        <w:rPr>
          <w:rFonts w:cstheme="minorBidi"/>
          <w:color w:val="auto"/>
          <w:sz w:val="28"/>
          <w:szCs w:val="28"/>
        </w:rPr>
        <w:t>”</w:t>
      </w:r>
      <w:r>
        <w:rPr>
          <w:rFonts w:cstheme="minorBidi"/>
          <w:color w:val="auto"/>
          <w:sz w:val="28"/>
          <w:szCs w:val="28"/>
        </w:rPr>
        <w:t xml:space="preserve">要求的证明材料，以及近三年财务表报、合作协议、专利证明等材料。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申报方式：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1.登录</w:t>
      </w:r>
      <w:r>
        <w:rPr>
          <w:rFonts w:cstheme="minorBidi"/>
          <w:color w:val="auto"/>
          <w:sz w:val="28"/>
          <w:szCs w:val="28"/>
        </w:rPr>
        <w:t>“</w:t>
      </w:r>
      <w:r>
        <w:rPr>
          <w:rFonts w:cstheme="minorBidi"/>
          <w:color w:val="auto"/>
          <w:sz w:val="28"/>
          <w:szCs w:val="28"/>
        </w:rPr>
        <w:t>科技计划项目管理系统</w:t>
      </w:r>
      <w:r>
        <w:rPr>
          <w:rFonts w:cstheme="minorBidi"/>
          <w:color w:val="auto"/>
          <w:sz w:val="28"/>
          <w:szCs w:val="28"/>
        </w:rPr>
        <w:t>”</w:t>
      </w:r>
      <w:r>
        <w:rPr>
          <w:rFonts w:cstheme="minorBidi"/>
          <w:color w:val="auto"/>
          <w:sz w:val="28"/>
          <w:szCs w:val="28"/>
        </w:rPr>
        <w:t xml:space="preserve">，按要求填写《苏州市科技发展计划项目基本信息表》、《苏州市科技成果转化项目申报书》，上传相应附件材料。申报材料装订成册（一式二份），并经所在地科技主管部门审核。书面申报材料须和网上申报内容一致。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2.重大科技创新成果转化项目申报具体要求以通知为准。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070003 产学研合作后补助项目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落实市委、市政府《关于强化企业技术创新主体地位加快科技创新体系建设的若干政策意见》精神，聚焦苏州市、区企业与国内著名高校、科研院所等开展的产学研项目合作。引导企业主动与高校院所的学科团队合作创新并推动产业技术创新向高端攀升，释放科教资源，推进协同创新，推动高校、科研院所为企业技术创新提供强有力支撑。苏州市科技局根据企业支付高校、科研院所的产学研经费，给予相关企业后补助。每个项目资助额度不超过50万元。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申报条件：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1.申报主体为苏州市区企业。企业非合作高校、科研院所衍生企业。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2.项目合作单位为国家</w:t>
      </w:r>
      <w:r>
        <w:rPr>
          <w:rFonts w:cstheme="minorBidi"/>
          <w:color w:val="auto"/>
          <w:sz w:val="28"/>
          <w:szCs w:val="28"/>
        </w:rPr>
        <w:t>“</w:t>
      </w:r>
      <w:r>
        <w:rPr>
          <w:rFonts w:cstheme="minorBidi"/>
          <w:color w:val="auto"/>
          <w:sz w:val="28"/>
          <w:szCs w:val="28"/>
        </w:rPr>
        <w:t>985工程</w:t>
      </w:r>
      <w:r>
        <w:rPr>
          <w:rFonts w:cstheme="minorBidi"/>
          <w:color w:val="auto"/>
          <w:sz w:val="28"/>
          <w:szCs w:val="28"/>
        </w:rPr>
        <w:t>”</w:t>
      </w:r>
      <w:r>
        <w:rPr>
          <w:rFonts w:cstheme="minorBidi"/>
          <w:color w:val="auto"/>
          <w:sz w:val="28"/>
          <w:szCs w:val="28"/>
        </w:rPr>
        <w:t>、</w:t>
      </w:r>
      <w:r>
        <w:rPr>
          <w:rFonts w:cstheme="minorBidi"/>
          <w:color w:val="auto"/>
          <w:sz w:val="28"/>
          <w:szCs w:val="28"/>
        </w:rPr>
        <w:t>“</w:t>
      </w:r>
      <w:r>
        <w:rPr>
          <w:rFonts w:cstheme="minorBidi"/>
          <w:color w:val="auto"/>
          <w:sz w:val="28"/>
          <w:szCs w:val="28"/>
        </w:rPr>
        <w:t>211工程</w:t>
      </w:r>
      <w:r>
        <w:rPr>
          <w:rFonts w:cstheme="minorBidi"/>
          <w:color w:val="auto"/>
          <w:sz w:val="28"/>
          <w:szCs w:val="28"/>
        </w:rPr>
        <w:t>”</w:t>
      </w:r>
      <w:r>
        <w:rPr>
          <w:rFonts w:cstheme="minorBidi"/>
          <w:color w:val="auto"/>
          <w:sz w:val="28"/>
          <w:szCs w:val="28"/>
        </w:rPr>
        <w:t>重点建设的高水平大学，中科院各直属科研院所，苏州本土高校以及在苏注册的外地高</w:t>
      </w:r>
      <w:r>
        <w:rPr>
          <w:rFonts w:cstheme="minorBidi"/>
          <w:color w:val="auto"/>
          <w:sz w:val="28"/>
          <w:szCs w:val="28"/>
        </w:rPr>
        <w:lastRenderedPageBreak/>
        <w:t xml:space="preserve">校研究（生）院。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3.合作协议签署时间为：2012年1月1日-2012年12月31日。 </w:t>
      </w:r>
    </w:p>
    <w:p w:rsidR="000E3A10" w:rsidRDefault="000E3A10" w:rsidP="000E3A10">
      <w:pPr>
        <w:pStyle w:val="Default"/>
        <w:ind w:firstLine="540"/>
        <w:jc w:val="both"/>
        <w:rPr>
          <w:rFonts w:cstheme="minorBidi"/>
          <w:color w:val="auto"/>
          <w:sz w:val="28"/>
          <w:szCs w:val="28"/>
        </w:rPr>
      </w:pPr>
      <w:r>
        <w:rPr>
          <w:rFonts w:cstheme="minorBidi"/>
          <w:color w:val="auto"/>
          <w:sz w:val="28"/>
          <w:szCs w:val="28"/>
        </w:rPr>
        <w:t xml:space="preserve">4.企业前期已支付给高校、科研院所科研经费，且不少于30万 </w:t>
      </w:r>
    </w:p>
    <w:p w:rsidR="000E3A10" w:rsidRDefault="000E3A10" w:rsidP="000E3A10">
      <w:pPr>
        <w:pStyle w:val="Default"/>
        <w:rPr>
          <w:rFonts w:cstheme="minorBidi"/>
          <w:color w:val="auto"/>
        </w:rPr>
      </w:pPr>
      <w:r>
        <w:rPr>
          <w:rFonts w:cstheme="minorBidi"/>
          <w:color w:val="auto"/>
        </w:rPr>
        <w:t xml:space="preserve">14 </w:t>
      </w:r>
    </w:p>
    <w:p w:rsidR="000E3A10" w:rsidRDefault="000E3A10" w:rsidP="000E3A10">
      <w:pPr>
        <w:pStyle w:val="Default"/>
        <w:pageBreakBefore/>
        <w:ind w:firstLine="540"/>
        <w:jc w:val="both"/>
        <w:rPr>
          <w:rFonts w:cstheme="minorBidi"/>
          <w:color w:val="auto"/>
          <w:sz w:val="28"/>
          <w:szCs w:val="28"/>
        </w:rPr>
      </w:pPr>
      <w:r>
        <w:rPr>
          <w:rFonts w:cstheme="minorBidi"/>
          <w:color w:val="auto"/>
          <w:sz w:val="28"/>
          <w:szCs w:val="28"/>
        </w:rPr>
        <w:lastRenderedPageBreak/>
        <w:t xml:space="preserve">元。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5.合作方向为苏州市重点培育的战略性新兴产业，要有明确的以解决技术难题为主的合作内容。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申报方式：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1.由各市区科技局推荐申报。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2.苏州市科技局在各地推荐的基础上定向组织。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3.企业填报《科技计划项目申报书》并提供财务、合作协议、技术、专利等证明材料。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申报材料：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1.项目有效期内企业支付给高校、科研院所的科研经费拨款凭证。 </w:t>
      </w:r>
    </w:p>
    <w:p w:rsidR="000E3A10" w:rsidRDefault="000E3A10" w:rsidP="000E3A10">
      <w:pPr>
        <w:pStyle w:val="a7"/>
        <w:ind w:firstLine="640"/>
        <w:jc w:val="both"/>
        <w:rPr>
          <w:sz w:val="28"/>
          <w:szCs w:val="28"/>
        </w:rPr>
      </w:pPr>
      <w:r>
        <w:rPr>
          <w:sz w:val="28"/>
          <w:szCs w:val="28"/>
        </w:rPr>
        <w:t xml:space="preserve">2.项目所涉及的、经市技术合同登记机构认定登记的技术转让合同或技术开发合同复印件。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070004 科技成果转化服务平台建设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以区域产业和企业技术需求为导向，集聚国内外优质科技成果资源，建设全市科技成果转化服务平台，形成全流程、多要素、网络化的科技成果转化体系，为成果需求方、成果供给方和第三方等活动提供全方位服务。（定向组织）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070005 技术经纪人队伍、技术经纪机构建设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扶持技术经纪人、技术经纪机构开展技术经纪活动，对挖掘本市企业技术需求信息、促成科技成果转化项目的技术经纪人进行奖励；支持技术经纪机构从事管理咨询、经纪活动辅导、人事、财务等基础服务能力建设。 </w:t>
      </w:r>
    </w:p>
    <w:p w:rsidR="000E3A10" w:rsidRDefault="000E3A10" w:rsidP="000E3A10">
      <w:pPr>
        <w:pStyle w:val="Default"/>
        <w:rPr>
          <w:rFonts w:cstheme="minorBidi"/>
          <w:color w:val="auto"/>
        </w:rPr>
      </w:pPr>
      <w:r>
        <w:rPr>
          <w:rFonts w:cstheme="minorBidi"/>
          <w:color w:val="auto"/>
        </w:rPr>
        <w:lastRenderedPageBreak/>
        <w:t xml:space="preserve">15 </w:t>
      </w:r>
    </w:p>
    <w:p w:rsidR="000E3A10" w:rsidRDefault="000E3A10" w:rsidP="000E3A10">
      <w:pPr>
        <w:pStyle w:val="Default"/>
        <w:pageBreakBefore/>
        <w:ind w:firstLine="560"/>
        <w:jc w:val="both"/>
        <w:rPr>
          <w:rFonts w:cstheme="minorBidi"/>
          <w:color w:val="auto"/>
          <w:sz w:val="28"/>
          <w:szCs w:val="28"/>
        </w:rPr>
      </w:pPr>
      <w:r>
        <w:rPr>
          <w:rFonts w:cstheme="minorBidi"/>
          <w:color w:val="auto"/>
          <w:sz w:val="28"/>
          <w:szCs w:val="28"/>
        </w:rPr>
        <w:lastRenderedPageBreak/>
        <w:t xml:space="preserve">申报要求：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1.技术经纪人须符合《苏州市技术经纪人管理办法》规定，技术经纪机构须经市科技局备案。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2.企业技术需求信息、科技成果转化项目须经苏州市科技成果转化服务平台备案入库。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3.技术经纪人填写《苏州市技术经纪人奖励资金申请表》，并按《苏州市技术经纪人奖励实施细则》要求提供材料，由所在的技术经纪机构按通知要求统一申报。 </w:t>
      </w:r>
    </w:p>
    <w:p w:rsidR="000E3A10" w:rsidRDefault="000E3A10" w:rsidP="000E3A10">
      <w:pPr>
        <w:pStyle w:val="Default"/>
        <w:jc w:val="center"/>
        <w:rPr>
          <w:rFonts w:ascii="黑体" w:eastAsia="黑体" w:cs="黑体"/>
          <w:color w:val="auto"/>
          <w:sz w:val="28"/>
          <w:szCs w:val="28"/>
        </w:rPr>
      </w:pPr>
      <w:r>
        <w:rPr>
          <w:rFonts w:ascii="黑体" w:eastAsia="黑体" w:cs="黑体" w:hint="eastAsia"/>
          <w:color w:val="auto"/>
          <w:sz w:val="28"/>
          <w:szCs w:val="28"/>
        </w:rPr>
        <w:t>四、企业研发机构建设专项</w:t>
      </w:r>
      <w:r>
        <w:rPr>
          <w:rFonts w:ascii="黑体" w:eastAsia="黑体" w:cs="黑体"/>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根据省科技厅关于印发《大中型企业研发机构建设推进方案》的通知要求，全面推进大中型内资企业研发机构建设全覆盖与外资企业普遍建设研发机构，并在此基础上重点建设高水平研发机构，提高研发机构支撑发展、服务转型升级的支撑能力。</w:t>
      </w:r>
      <w:r>
        <w:rPr>
          <w:color w:val="auto"/>
          <w:sz w:val="28"/>
          <w:szCs w:val="28"/>
        </w:rPr>
        <w:t xml:space="preserve"> </w:t>
      </w:r>
    </w:p>
    <w:p w:rsidR="000E3A10" w:rsidRDefault="000E3A10" w:rsidP="000E3A10">
      <w:pPr>
        <w:pStyle w:val="Default"/>
        <w:ind w:firstLine="560"/>
        <w:jc w:val="both"/>
        <w:rPr>
          <w:color w:val="auto"/>
          <w:sz w:val="28"/>
          <w:szCs w:val="28"/>
        </w:rPr>
      </w:pPr>
      <w:r>
        <w:rPr>
          <w:rFonts w:ascii="楷体_GB2312" w:eastAsia="楷体_GB2312" w:cs="楷体_GB2312"/>
          <w:color w:val="auto"/>
          <w:sz w:val="28"/>
          <w:szCs w:val="28"/>
        </w:rPr>
        <w:t xml:space="preserve">540401 </w:t>
      </w:r>
      <w:r>
        <w:rPr>
          <w:rFonts w:hint="eastAsia"/>
          <w:color w:val="auto"/>
          <w:sz w:val="28"/>
          <w:szCs w:val="28"/>
        </w:rPr>
        <w:t>企业研究院</w:t>
      </w:r>
      <w:r>
        <w:rPr>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以培育地标型企业研发机构、创建国家级企业研发机构为目标，围绕</w:t>
      </w:r>
      <w:r>
        <w:rPr>
          <w:color w:val="auto"/>
          <w:sz w:val="28"/>
          <w:szCs w:val="28"/>
        </w:rPr>
        <w:t>“</w:t>
      </w:r>
      <w:r>
        <w:rPr>
          <w:rFonts w:hint="eastAsia"/>
          <w:color w:val="auto"/>
          <w:sz w:val="28"/>
          <w:szCs w:val="28"/>
        </w:rPr>
        <w:t>十二五</w:t>
      </w:r>
      <w:r>
        <w:rPr>
          <w:color w:val="auto"/>
          <w:sz w:val="28"/>
          <w:szCs w:val="28"/>
        </w:rPr>
        <w:t>”</w:t>
      </w:r>
      <w:r>
        <w:rPr>
          <w:rFonts w:hint="eastAsia"/>
          <w:color w:val="auto"/>
          <w:sz w:val="28"/>
          <w:szCs w:val="28"/>
        </w:rPr>
        <w:t>科技发展规划确定的重点建设载体，部署建设</w:t>
      </w:r>
      <w:r>
        <w:rPr>
          <w:color w:val="auto"/>
          <w:sz w:val="28"/>
          <w:szCs w:val="28"/>
        </w:rPr>
        <w:t>5</w:t>
      </w:r>
      <w:r>
        <w:rPr>
          <w:rFonts w:hint="eastAsia"/>
          <w:color w:val="auto"/>
          <w:sz w:val="28"/>
          <w:szCs w:val="28"/>
        </w:rPr>
        <w:t>个左右企业研究院，市区注册企业每家资助经费</w:t>
      </w:r>
      <w:r>
        <w:rPr>
          <w:color w:val="auto"/>
          <w:sz w:val="28"/>
          <w:szCs w:val="28"/>
        </w:rPr>
        <w:t>100</w:t>
      </w:r>
      <w:r>
        <w:rPr>
          <w:rFonts w:hint="eastAsia"/>
          <w:color w:val="auto"/>
          <w:sz w:val="28"/>
          <w:szCs w:val="28"/>
        </w:rPr>
        <w:t>万元。</w:t>
      </w:r>
      <w:r>
        <w:rPr>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申报要求：企业研究院的依托单位为苏州市创新先锋企业、高新技术企业等行业骨干企业，要求企业技术水平领先，建有省级以上创新载体，拥有行业知名专家领衔的</w:t>
      </w:r>
      <w:r>
        <w:rPr>
          <w:color w:val="auto"/>
          <w:sz w:val="28"/>
          <w:szCs w:val="28"/>
        </w:rPr>
        <w:t>50</w:t>
      </w:r>
      <w:r>
        <w:rPr>
          <w:rFonts w:hint="eastAsia"/>
          <w:color w:val="auto"/>
          <w:sz w:val="28"/>
          <w:szCs w:val="28"/>
        </w:rPr>
        <w:t>人以上的创新研发团队，拥有核心技术发明专利等自主知识产权，充分整合优势创新资源，建设期间企业年均科技设施建设与研发投入占销售额比例不低于</w:t>
      </w:r>
      <w:r>
        <w:rPr>
          <w:color w:val="auto"/>
          <w:sz w:val="28"/>
          <w:szCs w:val="28"/>
        </w:rPr>
        <w:t>3%</w:t>
      </w:r>
      <w:r>
        <w:rPr>
          <w:rFonts w:hint="eastAsia"/>
          <w:color w:val="auto"/>
          <w:sz w:val="28"/>
          <w:szCs w:val="28"/>
        </w:rPr>
        <w:t>，有相对独</w:t>
      </w:r>
      <w:r>
        <w:rPr>
          <w:rFonts w:hint="eastAsia"/>
          <w:color w:val="auto"/>
          <w:sz w:val="28"/>
          <w:szCs w:val="28"/>
        </w:rPr>
        <w:lastRenderedPageBreak/>
        <w:t>立的研发工作场地，面积不少于</w:t>
      </w:r>
      <w:r>
        <w:rPr>
          <w:color w:val="auto"/>
          <w:sz w:val="28"/>
          <w:szCs w:val="28"/>
        </w:rPr>
        <w:t>3000</w:t>
      </w:r>
      <w:r>
        <w:rPr>
          <w:rFonts w:ascii="宋体" w:eastAsia="宋体" w:cs="宋体" w:hint="eastAsia"/>
          <w:color w:val="auto"/>
          <w:sz w:val="23"/>
          <w:szCs w:val="23"/>
        </w:rPr>
        <w:t>㎡</w:t>
      </w:r>
      <w:r>
        <w:rPr>
          <w:rFonts w:hint="eastAsia"/>
          <w:color w:val="auto"/>
          <w:sz w:val="28"/>
          <w:szCs w:val="28"/>
        </w:rPr>
        <w:t>。</w:t>
      </w:r>
      <w:r>
        <w:rPr>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企业研究院除申报书外，必须有完整成熟、特色鲜明的建设方案。</w:t>
      </w:r>
      <w:r>
        <w:rPr>
          <w:color w:val="auto"/>
          <w:sz w:val="28"/>
          <w:szCs w:val="28"/>
        </w:rPr>
        <w:t xml:space="preserve"> </w:t>
      </w:r>
    </w:p>
    <w:p w:rsidR="000E3A10" w:rsidRDefault="000E3A10" w:rsidP="000E3A10">
      <w:pPr>
        <w:pStyle w:val="Default"/>
        <w:rPr>
          <w:rFonts w:cstheme="minorBidi"/>
          <w:color w:val="auto"/>
        </w:rPr>
      </w:pPr>
      <w:r>
        <w:rPr>
          <w:rFonts w:cstheme="minorBidi"/>
          <w:color w:val="auto"/>
        </w:rPr>
        <w:t xml:space="preserve">16 </w:t>
      </w:r>
    </w:p>
    <w:p w:rsidR="000E3A10" w:rsidRDefault="000E3A10" w:rsidP="000E3A10">
      <w:pPr>
        <w:pStyle w:val="Default"/>
        <w:pageBreakBefore/>
        <w:ind w:firstLine="560"/>
        <w:jc w:val="both"/>
        <w:rPr>
          <w:rFonts w:cstheme="minorBidi"/>
          <w:color w:val="auto"/>
          <w:sz w:val="28"/>
          <w:szCs w:val="28"/>
        </w:rPr>
      </w:pPr>
      <w:r>
        <w:rPr>
          <w:rFonts w:cstheme="minorBidi"/>
          <w:color w:val="auto"/>
          <w:sz w:val="28"/>
          <w:szCs w:val="28"/>
        </w:rPr>
        <w:lastRenderedPageBreak/>
        <w:t xml:space="preserve">企业研究院项目由各地主管部门推荐申报，市科技局组织专家进行可行性论证，完善建设方案，并依据专家意见立项支持。 </w:t>
      </w:r>
    </w:p>
    <w:p w:rsidR="000E3A10" w:rsidRDefault="000E3A10" w:rsidP="000E3A10">
      <w:pPr>
        <w:pStyle w:val="Default"/>
        <w:ind w:firstLine="640"/>
        <w:jc w:val="both"/>
        <w:rPr>
          <w:color w:val="auto"/>
          <w:sz w:val="28"/>
          <w:szCs w:val="28"/>
        </w:rPr>
      </w:pPr>
      <w:r>
        <w:rPr>
          <w:rFonts w:ascii="楷体_GB2312" w:eastAsia="楷体_GB2312" w:cs="楷体_GB2312"/>
          <w:color w:val="auto"/>
          <w:sz w:val="28"/>
          <w:szCs w:val="28"/>
        </w:rPr>
        <w:t>541101</w:t>
      </w:r>
      <w:r>
        <w:rPr>
          <w:rFonts w:hint="eastAsia"/>
          <w:color w:val="auto"/>
          <w:sz w:val="28"/>
          <w:szCs w:val="28"/>
        </w:rPr>
        <w:t>企业院士工作站</w:t>
      </w:r>
      <w:r>
        <w:rPr>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重点依托大中型企业和高新技术企业、创新先锋企业，新建一批企业院士工作站，引进院士等高端创新团队，共建研发平台、开展核心技术攻关、培养创新人才、促进成果转化等。本年度企业院士工作站建设与省科技计划衔接，对于申报省企业院士工作站获得立项的，实施联动匹配支持；未立项的由市科技局组织统一评审择优确认。今年新建</w:t>
      </w:r>
      <w:r>
        <w:rPr>
          <w:color w:val="auto"/>
          <w:sz w:val="28"/>
          <w:szCs w:val="28"/>
        </w:rPr>
        <w:t>10</w:t>
      </w:r>
      <w:r>
        <w:rPr>
          <w:rFonts w:hint="eastAsia"/>
          <w:color w:val="auto"/>
          <w:sz w:val="28"/>
          <w:szCs w:val="28"/>
        </w:rPr>
        <w:t>家企业院士工作站，市区注册企业每家资助经费不超过</w:t>
      </w:r>
      <w:r>
        <w:rPr>
          <w:color w:val="auto"/>
          <w:sz w:val="28"/>
          <w:szCs w:val="28"/>
        </w:rPr>
        <w:t>30</w:t>
      </w:r>
      <w:r>
        <w:rPr>
          <w:rFonts w:hint="eastAsia"/>
          <w:color w:val="auto"/>
          <w:sz w:val="28"/>
          <w:szCs w:val="28"/>
        </w:rPr>
        <w:t>万元，其他企业择优予以指导性立项。</w:t>
      </w:r>
      <w:r>
        <w:rPr>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申报要求：申报企业应为上年度销售额</w:t>
      </w:r>
      <w:r>
        <w:rPr>
          <w:color w:val="auto"/>
          <w:sz w:val="28"/>
          <w:szCs w:val="28"/>
        </w:rPr>
        <w:t>1</w:t>
      </w:r>
      <w:r>
        <w:rPr>
          <w:rFonts w:hint="eastAsia"/>
          <w:color w:val="auto"/>
          <w:sz w:val="28"/>
          <w:szCs w:val="28"/>
        </w:rPr>
        <w:t>亿元以上的高新技术企业，有较完善的院士团队工作条件；引进院士团队专业方向应与企业主营业务一致，有一年以上的实质性研发合作，团队驻企年工作时间不少于</w:t>
      </w:r>
      <w:r>
        <w:rPr>
          <w:color w:val="auto"/>
          <w:sz w:val="28"/>
          <w:szCs w:val="28"/>
        </w:rPr>
        <w:t>300</w:t>
      </w:r>
      <w:r>
        <w:rPr>
          <w:rFonts w:hint="eastAsia"/>
          <w:color w:val="auto"/>
          <w:sz w:val="28"/>
          <w:szCs w:val="28"/>
        </w:rPr>
        <w:t>人日。优先支持建有省工程技术研究中心等省级以上研发机构的企业申报。</w:t>
      </w:r>
      <w:r>
        <w:rPr>
          <w:color w:val="auto"/>
          <w:sz w:val="28"/>
          <w:szCs w:val="28"/>
        </w:rPr>
        <w:t xml:space="preserve"> </w:t>
      </w:r>
    </w:p>
    <w:p w:rsidR="000E3A10" w:rsidRDefault="000E3A10" w:rsidP="000E3A10">
      <w:pPr>
        <w:pStyle w:val="Default"/>
        <w:ind w:firstLine="640"/>
        <w:jc w:val="both"/>
        <w:rPr>
          <w:rFonts w:ascii="楷体_GB2312" w:eastAsia="楷体_GB2312" w:cs="楷体_GB2312"/>
          <w:color w:val="auto"/>
          <w:sz w:val="28"/>
          <w:szCs w:val="28"/>
        </w:rPr>
      </w:pPr>
      <w:r>
        <w:rPr>
          <w:rFonts w:ascii="楷体_GB2312" w:eastAsia="楷体_GB2312" w:cs="楷体_GB2312"/>
          <w:color w:val="auto"/>
          <w:sz w:val="28"/>
          <w:szCs w:val="28"/>
        </w:rPr>
        <w:t>540701</w:t>
      </w:r>
      <w:r>
        <w:rPr>
          <w:rFonts w:ascii="楷体_GB2312" w:eastAsia="楷体_GB2312" w:cs="楷体_GB2312" w:hint="eastAsia"/>
          <w:color w:val="auto"/>
          <w:sz w:val="28"/>
          <w:szCs w:val="28"/>
        </w:rPr>
        <w:t>工程技术研究中心</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贯彻省《加强大中型工业企业研发机构建设行动计划》，将推进企业普遍建立研发机构，作为引导和服务企业转型升级的重要抓手。</w:t>
      </w:r>
      <w:r>
        <w:rPr>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以增强企业自主创新能力为目的，鼓励有条件的企业普遍建立研发机构，引导企业加大科技投入，用科技发展带动经济转型升级。</w:t>
      </w:r>
      <w:r>
        <w:rPr>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工程技术研究中心实行常年申报，每年度分两次认定，建设资金主要以单位自筹为主，鼓励各市、区给予经费支持。对于建设成效明</w:t>
      </w:r>
      <w:r>
        <w:rPr>
          <w:rFonts w:hint="eastAsia"/>
          <w:color w:val="auto"/>
          <w:sz w:val="28"/>
          <w:szCs w:val="28"/>
        </w:rPr>
        <w:lastRenderedPageBreak/>
        <w:t>显的市级工程将优先推荐申报省级工程技术研究中心。</w:t>
      </w:r>
      <w:r>
        <w:rPr>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申报要求：项目承担单位应具有研发场地，配备必需的分析试验仪器，拥有专业研发队伍，具有稳定的研发投入，研发方向和目标明确。</w:t>
      </w:r>
      <w:r>
        <w:rPr>
          <w:color w:val="auto"/>
          <w:sz w:val="28"/>
          <w:szCs w:val="28"/>
        </w:rPr>
        <w:t xml:space="preserve"> </w:t>
      </w:r>
    </w:p>
    <w:p w:rsidR="000E3A10" w:rsidRDefault="000E3A10" w:rsidP="000E3A10">
      <w:pPr>
        <w:pStyle w:val="Default"/>
        <w:rPr>
          <w:rFonts w:cstheme="minorBidi"/>
          <w:color w:val="auto"/>
        </w:rPr>
      </w:pPr>
      <w:r>
        <w:rPr>
          <w:rFonts w:cstheme="minorBidi"/>
          <w:color w:val="auto"/>
        </w:rPr>
        <w:t xml:space="preserve">17 </w:t>
      </w:r>
    </w:p>
    <w:p w:rsidR="000E3A10" w:rsidRDefault="000E3A10" w:rsidP="000E3A10">
      <w:pPr>
        <w:pStyle w:val="Default"/>
        <w:pageBreakBefore/>
        <w:jc w:val="center"/>
        <w:rPr>
          <w:rFonts w:ascii="黑体" w:eastAsia="黑体" w:cs="黑体"/>
          <w:color w:val="auto"/>
          <w:sz w:val="28"/>
          <w:szCs w:val="28"/>
        </w:rPr>
      </w:pPr>
      <w:r>
        <w:rPr>
          <w:rFonts w:ascii="黑体" w:eastAsia="黑体" w:cs="黑体" w:hint="eastAsia"/>
          <w:color w:val="auto"/>
          <w:sz w:val="28"/>
          <w:szCs w:val="28"/>
        </w:rPr>
        <w:lastRenderedPageBreak/>
        <w:t>第二部分</w:t>
      </w:r>
      <w:r>
        <w:rPr>
          <w:rFonts w:ascii="黑体" w:eastAsia="黑体" w:cs="黑体"/>
          <w:color w:val="auto"/>
          <w:sz w:val="28"/>
          <w:szCs w:val="28"/>
        </w:rPr>
        <w:t xml:space="preserve"> </w:t>
      </w:r>
      <w:r>
        <w:rPr>
          <w:rFonts w:ascii="黑体" w:eastAsia="黑体" w:cs="黑体" w:hint="eastAsia"/>
          <w:color w:val="auto"/>
          <w:sz w:val="28"/>
          <w:szCs w:val="28"/>
        </w:rPr>
        <w:t>基本计划项目指南</w:t>
      </w:r>
      <w:r>
        <w:rPr>
          <w:rFonts w:ascii="黑体" w:eastAsia="黑体" w:cs="黑体"/>
          <w:color w:val="auto"/>
          <w:sz w:val="28"/>
          <w:szCs w:val="28"/>
        </w:rPr>
        <w:t xml:space="preserve"> </w:t>
      </w:r>
    </w:p>
    <w:p w:rsidR="000E3A10" w:rsidRDefault="000E3A10" w:rsidP="000E3A10">
      <w:pPr>
        <w:pStyle w:val="Default"/>
        <w:jc w:val="center"/>
        <w:rPr>
          <w:color w:val="auto"/>
          <w:sz w:val="28"/>
          <w:szCs w:val="28"/>
        </w:rPr>
      </w:pPr>
      <w:r>
        <w:rPr>
          <w:rFonts w:hint="eastAsia"/>
          <w:color w:val="auto"/>
          <w:sz w:val="28"/>
          <w:szCs w:val="28"/>
        </w:rPr>
        <w:t>一、应用基础研究计划</w:t>
      </w:r>
      <w:r>
        <w:rPr>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围绕苏州产业发展方向，跟踪高新技术发展前沿，强化高新技术产业、现代农业、医疗卫生等领域的应用基础研究，加强原始创新，培养高层次创新人才，为增强我市自主创新能力提供技术和人才储备，形成一批具有自主知识产权的高技术成果，为高新技术产业的跨越发展提供创新源。</w:t>
      </w:r>
      <w:r>
        <w:rPr>
          <w:color w:val="auto"/>
          <w:sz w:val="28"/>
          <w:szCs w:val="28"/>
        </w:rPr>
        <w:t xml:space="preserve"> </w:t>
      </w:r>
    </w:p>
    <w:p w:rsidR="000E3A10" w:rsidRDefault="000E3A10" w:rsidP="000E3A10">
      <w:pPr>
        <w:pStyle w:val="Default"/>
        <w:jc w:val="center"/>
        <w:rPr>
          <w:rFonts w:ascii="楷体_GB2312" w:eastAsia="楷体_GB2312" w:cs="楷体_GB2312"/>
          <w:color w:val="auto"/>
          <w:sz w:val="28"/>
          <w:szCs w:val="28"/>
        </w:rPr>
      </w:pPr>
      <w:r>
        <w:rPr>
          <w:rFonts w:ascii="楷体_GB2312" w:eastAsia="楷体_GB2312" w:cs="楷体_GB2312" w:hint="eastAsia"/>
          <w:color w:val="auto"/>
          <w:sz w:val="28"/>
          <w:szCs w:val="28"/>
        </w:rPr>
        <w:t>（一）工业部分</w:t>
      </w:r>
      <w:r>
        <w:rPr>
          <w:rFonts w:ascii="楷体_GB2312" w:eastAsia="楷体_GB2312" w:cs="楷体_GB2312"/>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1</w:t>
      </w:r>
      <w:r>
        <w:rPr>
          <w:rFonts w:ascii="楷体_GB2312" w:eastAsia="楷体_GB2312" w:cs="楷体_GB2312" w:hint="eastAsia"/>
          <w:color w:val="auto"/>
          <w:sz w:val="28"/>
          <w:szCs w:val="28"/>
        </w:rPr>
        <w:t>、电子信息</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516901 </w:t>
      </w:r>
      <w:r>
        <w:rPr>
          <w:rFonts w:hint="eastAsia"/>
          <w:color w:val="auto"/>
          <w:sz w:val="28"/>
          <w:szCs w:val="28"/>
        </w:rPr>
        <w:t>新型传感器、传感器网络应用技术研究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516902 </w:t>
      </w:r>
      <w:r>
        <w:rPr>
          <w:rFonts w:hint="eastAsia"/>
          <w:color w:val="auto"/>
          <w:sz w:val="28"/>
          <w:szCs w:val="28"/>
        </w:rPr>
        <w:t>特种激发光源、大功率激光器驱动技术研究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516903 </w:t>
      </w:r>
      <w:r>
        <w:rPr>
          <w:rFonts w:hint="eastAsia"/>
          <w:color w:val="auto"/>
          <w:sz w:val="28"/>
          <w:szCs w:val="28"/>
        </w:rPr>
        <w:t>新型高效通信、信息安全保障关键技术研究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516904 </w:t>
      </w:r>
      <w:r>
        <w:rPr>
          <w:rFonts w:hint="eastAsia"/>
          <w:color w:val="auto"/>
          <w:sz w:val="28"/>
          <w:szCs w:val="28"/>
        </w:rPr>
        <w:t>面向制造业、医疗、交通、文化等领域智能化软件技术研究</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2</w:t>
      </w:r>
      <w:r>
        <w:rPr>
          <w:rFonts w:ascii="楷体_GB2312" w:eastAsia="楷体_GB2312" w:cs="楷体_GB2312" w:hint="eastAsia"/>
          <w:color w:val="auto"/>
          <w:sz w:val="28"/>
          <w:szCs w:val="28"/>
        </w:rPr>
        <w:t>、先进制造</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515601 </w:t>
      </w:r>
      <w:r>
        <w:rPr>
          <w:rFonts w:hint="eastAsia"/>
          <w:color w:val="auto"/>
          <w:sz w:val="28"/>
          <w:szCs w:val="28"/>
        </w:rPr>
        <w:t>数字化、绿色化设计优化与制造技术研究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515602 </w:t>
      </w:r>
      <w:r>
        <w:rPr>
          <w:rFonts w:hint="eastAsia"/>
          <w:color w:val="auto"/>
          <w:sz w:val="28"/>
          <w:szCs w:val="28"/>
        </w:rPr>
        <w:t>自动控制系统、工业机器人技术研究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515603 </w:t>
      </w:r>
      <w:r>
        <w:rPr>
          <w:rFonts w:hint="eastAsia"/>
          <w:color w:val="auto"/>
          <w:sz w:val="28"/>
          <w:szCs w:val="28"/>
        </w:rPr>
        <w:t>高精密、高复杂加工成形技术研究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515604 </w:t>
      </w:r>
      <w:r>
        <w:rPr>
          <w:rFonts w:hint="eastAsia"/>
          <w:color w:val="auto"/>
          <w:sz w:val="28"/>
          <w:szCs w:val="28"/>
        </w:rPr>
        <w:t>精密检测、测量仪器设备技术研究</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3</w:t>
      </w:r>
      <w:r>
        <w:rPr>
          <w:rFonts w:ascii="楷体_GB2312" w:eastAsia="楷体_GB2312" w:cs="楷体_GB2312" w:hint="eastAsia"/>
          <w:color w:val="auto"/>
          <w:sz w:val="28"/>
          <w:szCs w:val="28"/>
        </w:rPr>
        <w:t>、新能源</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516101 </w:t>
      </w:r>
      <w:r>
        <w:rPr>
          <w:rFonts w:hint="eastAsia"/>
          <w:color w:val="auto"/>
          <w:sz w:val="28"/>
          <w:szCs w:val="28"/>
        </w:rPr>
        <w:t>太阳能、风能、生物质能等可再生能源利用技术研究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516102 </w:t>
      </w:r>
      <w:r>
        <w:rPr>
          <w:rFonts w:hint="eastAsia"/>
          <w:color w:val="auto"/>
          <w:sz w:val="28"/>
          <w:szCs w:val="28"/>
        </w:rPr>
        <w:t>新型高效能量转换与储能、节能技术研究</w:t>
      </w:r>
      <w:r>
        <w:rPr>
          <w:color w:val="auto"/>
          <w:sz w:val="28"/>
          <w:szCs w:val="28"/>
        </w:rPr>
        <w:t xml:space="preserve"> </w:t>
      </w:r>
    </w:p>
    <w:p w:rsidR="000E3A10" w:rsidRDefault="000E3A10" w:rsidP="000E3A10">
      <w:pPr>
        <w:pStyle w:val="Default"/>
        <w:rPr>
          <w:rFonts w:cstheme="minorBidi"/>
          <w:color w:val="auto"/>
        </w:rPr>
      </w:pPr>
      <w:r>
        <w:rPr>
          <w:rFonts w:cstheme="minorBidi"/>
          <w:color w:val="auto"/>
        </w:rPr>
        <w:lastRenderedPageBreak/>
        <w:t xml:space="preserve">18 </w:t>
      </w:r>
    </w:p>
    <w:p w:rsidR="000E3A10" w:rsidRDefault="000E3A10" w:rsidP="000E3A10">
      <w:pPr>
        <w:pStyle w:val="Default"/>
        <w:pageBreakBefore/>
        <w:ind w:firstLine="560"/>
        <w:jc w:val="both"/>
        <w:rPr>
          <w:rFonts w:cstheme="minorBidi"/>
          <w:color w:val="auto"/>
          <w:sz w:val="28"/>
          <w:szCs w:val="28"/>
        </w:rPr>
      </w:pPr>
      <w:r>
        <w:rPr>
          <w:rFonts w:cstheme="minorBidi"/>
          <w:color w:val="auto"/>
          <w:sz w:val="28"/>
          <w:szCs w:val="28"/>
        </w:rPr>
        <w:lastRenderedPageBreak/>
        <w:t xml:space="preserve">516103 新型高压电力电子器件、输变配电技术研究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516104 新一代动力电池及其关键材料技术研究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4</w:t>
      </w:r>
      <w:r>
        <w:rPr>
          <w:rFonts w:ascii="楷体_GB2312" w:eastAsia="楷体_GB2312" w:cs="楷体_GB2312" w:hint="eastAsia"/>
          <w:color w:val="auto"/>
          <w:sz w:val="28"/>
          <w:szCs w:val="28"/>
        </w:rPr>
        <w:t>、新材料</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516201 </w:t>
      </w:r>
      <w:r>
        <w:rPr>
          <w:rFonts w:hint="eastAsia"/>
          <w:color w:val="auto"/>
          <w:sz w:val="28"/>
          <w:szCs w:val="28"/>
        </w:rPr>
        <w:t>新型高分子材料制备及应用技术研究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516202 </w:t>
      </w:r>
      <w:r>
        <w:rPr>
          <w:rFonts w:hint="eastAsia"/>
          <w:color w:val="auto"/>
          <w:sz w:val="28"/>
          <w:szCs w:val="28"/>
        </w:rPr>
        <w:t>金属基、陶瓷基复合材料制备及应用技术研究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516203 </w:t>
      </w:r>
      <w:r>
        <w:rPr>
          <w:rFonts w:hint="eastAsia"/>
          <w:color w:val="auto"/>
          <w:sz w:val="28"/>
          <w:szCs w:val="28"/>
        </w:rPr>
        <w:t>新型医用材料、器件制备及应用技术研究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516204 </w:t>
      </w:r>
      <w:r>
        <w:rPr>
          <w:rFonts w:hint="eastAsia"/>
          <w:color w:val="auto"/>
          <w:sz w:val="28"/>
          <w:szCs w:val="28"/>
        </w:rPr>
        <w:t>高抗裂、高耐久、高延性混凝土材料制备技术研究</w:t>
      </w:r>
      <w:r>
        <w:rPr>
          <w:color w:val="auto"/>
          <w:sz w:val="28"/>
          <w:szCs w:val="28"/>
        </w:rPr>
        <w:t xml:space="preserve"> </w:t>
      </w:r>
    </w:p>
    <w:p w:rsidR="000E3A10" w:rsidRDefault="000E3A10" w:rsidP="000E3A10">
      <w:pPr>
        <w:pStyle w:val="Default"/>
        <w:ind w:firstLine="560"/>
        <w:jc w:val="both"/>
        <w:rPr>
          <w:rFonts w:ascii="楷体_GB2312" w:eastAsia="楷体_GB2312" w:cs="楷体_GB2312"/>
          <w:color w:val="auto"/>
          <w:sz w:val="28"/>
          <w:szCs w:val="28"/>
        </w:rPr>
      </w:pPr>
      <w:r>
        <w:rPr>
          <w:rFonts w:ascii="楷体_GB2312" w:eastAsia="楷体_GB2312" w:cs="楷体_GB2312"/>
          <w:color w:val="auto"/>
          <w:sz w:val="28"/>
          <w:szCs w:val="28"/>
        </w:rPr>
        <w:t>5</w:t>
      </w:r>
      <w:r>
        <w:rPr>
          <w:rFonts w:ascii="楷体_GB2312" w:eastAsia="楷体_GB2312" w:cs="楷体_GB2312" w:hint="eastAsia"/>
          <w:color w:val="auto"/>
          <w:sz w:val="28"/>
          <w:szCs w:val="28"/>
        </w:rPr>
        <w:t>、节能环保</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515701 </w:t>
      </w:r>
      <w:r>
        <w:rPr>
          <w:rFonts w:hint="eastAsia"/>
          <w:color w:val="auto"/>
          <w:sz w:val="28"/>
          <w:szCs w:val="28"/>
        </w:rPr>
        <w:t>高效节能技术、新型环保技术研究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515702 </w:t>
      </w:r>
      <w:r>
        <w:rPr>
          <w:rFonts w:hint="eastAsia"/>
          <w:color w:val="auto"/>
          <w:sz w:val="28"/>
          <w:szCs w:val="28"/>
        </w:rPr>
        <w:t>废水废气、生活垃圾等资源化处理技术研究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515703 </w:t>
      </w:r>
      <w:r>
        <w:rPr>
          <w:rFonts w:hint="eastAsia"/>
          <w:color w:val="auto"/>
          <w:sz w:val="28"/>
          <w:szCs w:val="28"/>
        </w:rPr>
        <w:t>智能化环境监测技术、气象分析技术研究</w:t>
      </w:r>
      <w:r>
        <w:rPr>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申报要求：</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1.</w:t>
      </w:r>
      <w:r>
        <w:rPr>
          <w:rFonts w:hint="eastAsia"/>
          <w:color w:val="auto"/>
          <w:sz w:val="28"/>
          <w:szCs w:val="28"/>
        </w:rPr>
        <w:t>申报项目属于指南支持方向，研究内容具有前沿性、前瞻性以及良好的产业化应用前景，能为我市培育发展战略性新兴产业提供创新源。</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2.</w:t>
      </w:r>
      <w:r>
        <w:rPr>
          <w:rFonts w:hint="eastAsia"/>
          <w:color w:val="auto"/>
          <w:sz w:val="28"/>
          <w:szCs w:val="28"/>
        </w:rPr>
        <w:t>申报单位为我市具有独立法人资格的高等院校、在苏高校研究院、科研院所等。原则上要求申报单位要和项目应用企业联合申报，项目支持经费原则上不超过</w:t>
      </w:r>
      <w:r>
        <w:rPr>
          <w:color w:val="auto"/>
          <w:sz w:val="28"/>
          <w:szCs w:val="28"/>
        </w:rPr>
        <w:t>10</w:t>
      </w:r>
      <w:r>
        <w:rPr>
          <w:rFonts w:hint="eastAsia"/>
          <w:color w:val="auto"/>
          <w:sz w:val="28"/>
          <w:szCs w:val="28"/>
        </w:rPr>
        <w:t>万元。</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3</w:t>
      </w:r>
      <w:r>
        <w:rPr>
          <w:rFonts w:hint="eastAsia"/>
          <w:color w:val="auto"/>
          <w:sz w:val="28"/>
          <w:szCs w:val="28"/>
        </w:rPr>
        <w:t>、项目完成时需取得以下成果：</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(1)</w:t>
      </w:r>
      <w:r>
        <w:rPr>
          <w:rFonts w:hint="eastAsia"/>
          <w:color w:val="auto"/>
          <w:sz w:val="28"/>
          <w:szCs w:val="28"/>
        </w:rPr>
        <w:t>形成自主知识产权，申请发明专利并获受理，取得软件著作权、集成电路布图设计。</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(2)</w:t>
      </w:r>
      <w:r>
        <w:rPr>
          <w:rFonts w:hint="eastAsia"/>
          <w:color w:val="auto"/>
          <w:sz w:val="28"/>
          <w:szCs w:val="28"/>
        </w:rPr>
        <w:t>具有较高的技术创新水平，项目主要技术指标达到国内领先</w:t>
      </w:r>
      <w:r>
        <w:rPr>
          <w:rFonts w:hint="eastAsia"/>
          <w:color w:val="auto"/>
          <w:sz w:val="28"/>
          <w:szCs w:val="28"/>
        </w:rPr>
        <w:lastRenderedPageBreak/>
        <w:t>或国际先进水平。</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(3)</w:t>
      </w:r>
      <w:r>
        <w:rPr>
          <w:rFonts w:hint="eastAsia"/>
          <w:color w:val="auto"/>
          <w:sz w:val="28"/>
          <w:szCs w:val="28"/>
        </w:rPr>
        <w:t>项目成果具有明确的产业化应用前景，完成项目小试，形成样品、样机、技术标准。</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4. </w:t>
      </w:r>
      <w:r>
        <w:rPr>
          <w:rFonts w:hint="eastAsia"/>
          <w:color w:val="auto"/>
          <w:sz w:val="28"/>
          <w:szCs w:val="28"/>
        </w:rPr>
        <w:t>工业应用基础研究计划实行限额申报，苏州大学限报</w:t>
      </w:r>
      <w:r>
        <w:rPr>
          <w:color w:val="auto"/>
          <w:sz w:val="28"/>
          <w:szCs w:val="28"/>
        </w:rPr>
        <w:t>15</w:t>
      </w:r>
      <w:r>
        <w:rPr>
          <w:rFonts w:hint="eastAsia"/>
          <w:color w:val="auto"/>
          <w:sz w:val="28"/>
          <w:szCs w:val="28"/>
        </w:rPr>
        <w:t>项，</w:t>
      </w:r>
      <w:r>
        <w:rPr>
          <w:color w:val="auto"/>
          <w:sz w:val="28"/>
          <w:szCs w:val="28"/>
        </w:rPr>
        <w:t xml:space="preserve"> </w:t>
      </w:r>
    </w:p>
    <w:p w:rsidR="000E3A10" w:rsidRDefault="000E3A10" w:rsidP="000E3A10">
      <w:pPr>
        <w:pStyle w:val="Default"/>
        <w:rPr>
          <w:rFonts w:cstheme="minorBidi"/>
          <w:color w:val="auto"/>
        </w:rPr>
      </w:pPr>
      <w:r>
        <w:rPr>
          <w:rFonts w:cstheme="minorBidi"/>
          <w:color w:val="auto"/>
        </w:rPr>
        <w:t xml:space="preserve">19 </w:t>
      </w:r>
    </w:p>
    <w:p w:rsidR="000E3A10" w:rsidRDefault="000E3A10" w:rsidP="000E3A10">
      <w:pPr>
        <w:pStyle w:val="Default"/>
        <w:pageBreakBefore/>
        <w:ind w:firstLine="560"/>
        <w:jc w:val="both"/>
        <w:rPr>
          <w:rFonts w:cstheme="minorBidi"/>
          <w:color w:val="auto"/>
          <w:sz w:val="28"/>
          <w:szCs w:val="28"/>
        </w:rPr>
      </w:pPr>
      <w:r>
        <w:rPr>
          <w:rFonts w:cstheme="minorBidi"/>
          <w:color w:val="auto"/>
          <w:sz w:val="28"/>
          <w:szCs w:val="28"/>
        </w:rPr>
        <w:lastRenderedPageBreak/>
        <w:t xml:space="preserve">苏州纳米所、苏州医工所、苏州科技学院、常熟理工学院限报8项、苏州职业大学、西交利物浦大学、各在苏高校研究院限报5项，其他单位限报2项。 </w:t>
      </w:r>
    </w:p>
    <w:p w:rsidR="000E3A10" w:rsidRDefault="000E3A10" w:rsidP="000E3A10">
      <w:pPr>
        <w:pStyle w:val="Default"/>
        <w:jc w:val="center"/>
        <w:rPr>
          <w:rFonts w:ascii="楷体_GB2312" w:eastAsia="楷体_GB2312" w:cs="楷体_GB2312"/>
          <w:color w:val="auto"/>
          <w:sz w:val="28"/>
          <w:szCs w:val="28"/>
        </w:rPr>
      </w:pPr>
      <w:r>
        <w:rPr>
          <w:rFonts w:ascii="楷体_GB2312" w:eastAsia="楷体_GB2312" w:cs="楷体_GB2312" w:hint="eastAsia"/>
          <w:color w:val="auto"/>
          <w:sz w:val="28"/>
          <w:szCs w:val="28"/>
        </w:rPr>
        <w:t>（二）农业部分</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根据我市现代农业发展的技术创新需求，以增强农业科技成果转化能力和技术储备为目标，鼓励和支持开展为解决实际问题、具有特定应用目的或对应用具有直接影响的基础性研究。项目资助经费一般为</w:t>
      </w:r>
      <w:r>
        <w:rPr>
          <w:color w:val="auto"/>
          <w:sz w:val="28"/>
          <w:szCs w:val="28"/>
        </w:rPr>
        <w:t>5</w:t>
      </w:r>
      <w:r>
        <w:rPr>
          <w:rFonts w:hint="eastAsia"/>
          <w:color w:val="auto"/>
          <w:sz w:val="28"/>
          <w:szCs w:val="28"/>
        </w:rPr>
        <w:t>万元。</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510201 </w:t>
      </w:r>
      <w:r>
        <w:rPr>
          <w:rFonts w:hint="eastAsia"/>
          <w:color w:val="auto"/>
          <w:sz w:val="28"/>
          <w:szCs w:val="28"/>
        </w:rPr>
        <w:t>动植物优异种质资源的发掘、评价与创新</w:t>
      </w:r>
      <w:r>
        <w:rPr>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重要农业生物优异种质资源的发掘、保护、评价与创新；苏州特色农业种质资源收集、保存与鉴定评价；农业生物功能基因组学、蛋白质组学、重要性状分子遗传基础及其优异基因资源发掘与创新利用；稻麦、蔬菜、水产生物与提高品质、产量相关的应用基础研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510202 </w:t>
      </w:r>
      <w:r>
        <w:rPr>
          <w:rFonts w:hint="eastAsia"/>
          <w:color w:val="auto"/>
          <w:sz w:val="28"/>
          <w:szCs w:val="28"/>
        </w:rPr>
        <w:t>植物病虫害及畜禽、水产生物重要疾病的防控技术研究</w:t>
      </w:r>
      <w:r>
        <w:rPr>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农林重要生物灾害发生规律和综合防治机理研究；主要农作物重大病虫害成灾机理及可持续控制；主要养殖动物危险病原体监测预警与控制；动物病原传播机制、致病与免疫机理及其诊断、防治技术的研究；蔬菜病虫害控制新技术及畜禽、水产生物的发病机制及防控新技术的应用基础研究。</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t xml:space="preserve">510203 </w:t>
      </w:r>
      <w:r>
        <w:rPr>
          <w:rFonts w:hint="eastAsia"/>
          <w:color w:val="auto"/>
          <w:sz w:val="28"/>
          <w:szCs w:val="28"/>
        </w:rPr>
        <w:t>农产品全程安全生产与调控的机理</w:t>
      </w:r>
      <w:r>
        <w:rPr>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动植物优质高产高效安全生产机理及调控研究；新农药、新兽药的药理机制、分子设计及抗性风险评估；饲料营养调控畜禽健康及产</w:t>
      </w:r>
      <w:r>
        <w:rPr>
          <w:rFonts w:hint="eastAsia"/>
          <w:color w:val="auto"/>
          <w:sz w:val="28"/>
          <w:szCs w:val="28"/>
        </w:rPr>
        <w:lastRenderedPageBreak/>
        <w:t>品品质的机理研究；农药残留及重金属等有毒有害物质快速检测技术研究；食品加工、设计、贮运、保鲜、营养保持的机理与新技术；设施农业和设施畜禽业生物学基础及调控技术研究。</w:t>
      </w:r>
      <w:r>
        <w:rPr>
          <w:color w:val="auto"/>
          <w:sz w:val="28"/>
          <w:szCs w:val="28"/>
        </w:rPr>
        <w:t xml:space="preserve"> </w:t>
      </w:r>
    </w:p>
    <w:p w:rsidR="000E3A10" w:rsidRDefault="000E3A10" w:rsidP="000E3A10">
      <w:pPr>
        <w:pStyle w:val="Default"/>
        <w:rPr>
          <w:rFonts w:cstheme="minorBidi"/>
          <w:color w:val="auto"/>
        </w:rPr>
      </w:pPr>
      <w:r>
        <w:rPr>
          <w:rFonts w:cstheme="minorBidi"/>
          <w:color w:val="auto"/>
        </w:rPr>
        <w:t xml:space="preserve">20 </w:t>
      </w:r>
    </w:p>
    <w:p w:rsidR="000E3A10" w:rsidRDefault="000E3A10" w:rsidP="000E3A10">
      <w:pPr>
        <w:pStyle w:val="Default"/>
        <w:pageBreakBefore/>
        <w:ind w:firstLine="560"/>
        <w:jc w:val="both"/>
        <w:rPr>
          <w:rFonts w:cstheme="minorBidi"/>
          <w:color w:val="auto"/>
          <w:sz w:val="28"/>
          <w:szCs w:val="28"/>
        </w:rPr>
      </w:pPr>
      <w:r>
        <w:rPr>
          <w:rFonts w:cstheme="minorBidi"/>
          <w:color w:val="auto"/>
          <w:sz w:val="28"/>
          <w:szCs w:val="28"/>
        </w:rPr>
        <w:lastRenderedPageBreak/>
        <w:t xml:space="preserve">510204 现代农业前沿技术的应用研究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精准农业技术、智能农业技术、感知农业技术应用研究；新型生物工程及其制品的构建及应用；工厂化种养及其农副产品精深加工新技术研究；设施农业及配套节水灌溉技术研究；环境有害物质的生物转化及受损生态系统的恢复与重建；农业资源高效可持续利用与生态农业发展模式。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申报要求：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1. 申报单位为我市具有独立法人资格的高等院校、高校研究院、科研院所等。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2.申请项目的研究内容，必须符合指南支持的方向，针对本地农业发展实际问题开展研究，所在单位应能提供相应的研究条件。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3.所申请的项目应具有创新的学术思想，理论依据充分，解决的科学问题明确，研究的重点突出，研究路线或技术方案可行，预期实现成果目标具体。优先支持35岁以下从未承担过市级以上科技计划项目的青年科研人员。 </w:t>
      </w:r>
    </w:p>
    <w:p w:rsidR="000E3A10" w:rsidRDefault="000E3A10" w:rsidP="000E3A10">
      <w:pPr>
        <w:pStyle w:val="Default"/>
        <w:jc w:val="center"/>
        <w:rPr>
          <w:rFonts w:ascii="楷体_GB2312" w:eastAsia="楷体_GB2312" w:cs="楷体_GB2312"/>
          <w:color w:val="auto"/>
          <w:sz w:val="28"/>
          <w:szCs w:val="28"/>
        </w:rPr>
      </w:pPr>
      <w:r>
        <w:rPr>
          <w:rFonts w:ascii="楷体_GB2312" w:eastAsia="楷体_GB2312" w:cs="楷体_GB2312" w:hint="eastAsia"/>
          <w:color w:val="auto"/>
          <w:sz w:val="28"/>
          <w:szCs w:val="28"/>
        </w:rPr>
        <w:t>（三）医疗卫生部分</w:t>
      </w:r>
      <w:r>
        <w:rPr>
          <w:rFonts w:ascii="楷体_GB2312" w:eastAsia="楷体_GB2312" w:cs="楷体_GB2312"/>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针对关系人民群众生命健康的科技问题，在重大疑难疾病和常见多发疾病的预防、诊断、治疗、新型医疗器械应用等领域，攻克并推广一批疾病诊疗关键技术，鼓励和支持医疗机构及其研究部门之间合作开展创新研究，为培育省和国家基础研究项目提供技术储备，提升我市医疗卫生科技创新水平。项目资助经费一般为</w:t>
      </w:r>
      <w:r>
        <w:rPr>
          <w:color w:val="auto"/>
          <w:sz w:val="28"/>
          <w:szCs w:val="28"/>
        </w:rPr>
        <w:t>3-4</w:t>
      </w:r>
      <w:r>
        <w:rPr>
          <w:rFonts w:hint="eastAsia"/>
          <w:color w:val="auto"/>
          <w:sz w:val="28"/>
          <w:szCs w:val="28"/>
        </w:rPr>
        <w:t>万元。</w:t>
      </w:r>
      <w:r>
        <w:rPr>
          <w:color w:val="auto"/>
          <w:sz w:val="28"/>
          <w:szCs w:val="28"/>
        </w:rPr>
        <w:t xml:space="preserve"> </w:t>
      </w:r>
    </w:p>
    <w:p w:rsidR="000E3A10" w:rsidRDefault="000E3A10" w:rsidP="000E3A10">
      <w:pPr>
        <w:pStyle w:val="Default"/>
        <w:ind w:firstLine="560"/>
        <w:jc w:val="both"/>
        <w:rPr>
          <w:color w:val="auto"/>
          <w:sz w:val="28"/>
          <w:szCs w:val="28"/>
        </w:rPr>
      </w:pPr>
      <w:r>
        <w:rPr>
          <w:rFonts w:hint="eastAsia"/>
          <w:color w:val="auto"/>
          <w:sz w:val="28"/>
          <w:szCs w:val="28"/>
        </w:rPr>
        <w:t>申报要求：</w:t>
      </w:r>
      <w:r>
        <w:rPr>
          <w:color w:val="auto"/>
          <w:sz w:val="28"/>
          <w:szCs w:val="28"/>
        </w:rPr>
        <w:t xml:space="preserve"> </w:t>
      </w:r>
    </w:p>
    <w:p w:rsidR="000E3A10" w:rsidRDefault="000E3A10" w:rsidP="000E3A10">
      <w:pPr>
        <w:pStyle w:val="Default"/>
        <w:ind w:firstLine="560"/>
        <w:jc w:val="both"/>
        <w:rPr>
          <w:color w:val="auto"/>
          <w:sz w:val="28"/>
          <w:szCs w:val="28"/>
        </w:rPr>
      </w:pPr>
      <w:r>
        <w:rPr>
          <w:color w:val="auto"/>
          <w:sz w:val="28"/>
          <w:szCs w:val="28"/>
        </w:rPr>
        <w:lastRenderedPageBreak/>
        <w:t>1.</w:t>
      </w:r>
      <w:r>
        <w:rPr>
          <w:rFonts w:hint="eastAsia"/>
          <w:color w:val="auto"/>
          <w:sz w:val="28"/>
          <w:szCs w:val="28"/>
        </w:rPr>
        <w:t>本应用基础研究项目以临床应用为导向，主要支持医疗卫生机构及高校围绕我市临床医学创新需求，开展应用基础研究。</w:t>
      </w:r>
      <w:r>
        <w:rPr>
          <w:color w:val="auto"/>
          <w:sz w:val="28"/>
          <w:szCs w:val="28"/>
        </w:rPr>
        <w:t xml:space="preserve"> </w:t>
      </w:r>
    </w:p>
    <w:p w:rsidR="000E3A10" w:rsidRDefault="000E3A10" w:rsidP="000E3A10">
      <w:pPr>
        <w:pStyle w:val="Default"/>
        <w:rPr>
          <w:rFonts w:cstheme="minorBidi"/>
          <w:color w:val="auto"/>
        </w:rPr>
      </w:pPr>
      <w:r>
        <w:rPr>
          <w:rFonts w:cstheme="minorBidi"/>
          <w:color w:val="auto"/>
        </w:rPr>
        <w:t xml:space="preserve">21 </w:t>
      </w:r>
    </w:p>
    <w:p w:rsidR="000E3A10" w:rsidRDefault="000E3A10" w:rsidP="000E3A10">
      <w:pPr>
        <w:pStyle w:val="Default"/>
        <w:pageBreakBefore/>
        <w:ind w:firstLine="560"/>
        <w:jc w:val="both"/>
        <w:rPr>
          <w:rFonts w:cstheme="minorBidi"/>
          <w:color w:val="auto"/>
          <w:sz w:val="28"/>
          <w:szCs w:val="28"/>
        </w:rPr>
      </w:pPr>
      <w:r>
        <w:rPr>
          <w:rFonts w:cstheme="minorBidi"/>
          <w:color w:val="auto"/>
          <w:sz w:val="28"/>
          <w:szCs w:val="28"/>
        </w:rPr>
        <w:lastRenderedPageBreak/>
        <w:t>2.本年度应用基础研究计划（医疗卫生）的组织将不限定项目研究方向。项目申报人可根据</w:t>
      </w:r>
      <w:r>
        <w:rPr>
          <w:rFonts w:cstheme="minorBidi"/>
          <w:color w:val="auto"/>
          <w:sz w:val="28"/>
          <w:szCs w:val="28"/>
        </w:rPr>
        <w:t>“</w:t>
      </w:r>
      <w:r>
        <w:rPr>
          <w:rFonts w:cstheme="minorBidi"/>
          <w:color w:val="auto"/>
          <w:sz w:val="28"/>
          <w:szCs w:val="28"/>
        </w:rPr>
        <w:t>医学学科申报代码表（一级代码）</w:t>
      </w:r>
      <w:r>
        <w:rPr>
          <w:rFonts w:cstheme="minorBidi"/>
          <w:color w:val="auto"/>
          <w:sz w:val="28"/>
          <w:szCs w:val="28"/>
        </w:rPr>
        <w:t>”</w:t>
      </w:r>
      <w:r>
        <w:rPr>
          <w:rFonts w:cstheme="minorBidi"/>
          <w:color w:val="auto"/>
          <w:sz w:val="28"/>
          <w:szCs w:val="28"/>
        </w:rPr>
        <w:t xml:space="preserve">中的专科类别自行确定研究方向，并以附件中的二级代码为指南代码进行申报。不在代码表中的医学领域相关课题将不接收申报。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3.各单位申报的项目数不得超过规定的限额（具体见下表），每人限报1项，参加他人申报的项目不超过1项。 </w:t>
      </w:r>
    </w:p>
    <w:p w:rsidR="000E3A10" w:rsidRDefault="000E3A10" w:rsidP="000E3A10">
      <w:pPr>
        <w:pStyle w:val="Default"/>
        <w:ind w:firstLine="560"/>
        <w:jc w:val="both"/>
        <w:rPr>
          <w:rFonts w:cstheme="minorBidi"/>
          <w:color w:val="auto"/>
          <w:sz w:val="28"/>
          <w:szCs w:val="28"/>
        </w:rPr>
      </w:pPr>
      <w:r>
        <w:rPr>
          <w:rFonts w:cstheme="minorBidi"/>
          <w:color w:val="auto"/>
          <w:sz w:val="28"/>
          <w:szCs w:val="28"/>
        </w:rPr>
        <w:t xml:space="preserve">4.应用基础研究计划（医疗卫生）的项目起止时间为2013年7月1日至2016年6月30日。 </w:t>
      </w:r>
    </w:p>
    <w:tbl>
      <w:tblPr>
        <w:tblW w:w="0" w:type="auto"/>
        <w:tblInd w:w="180" w:type="dxa"/>
        <w:tblBorders>
          <w:top w:val="single" w:sz="8" w:space="0" w:color="000000"/>
          <w:left w:val="single" w:sz="8" w:space="0" w:color="000000"/>
          <w:bottom w:val="single" w:sz="8" w:space="0" w:color="000000"/>
          <w:right w:val="single" w:sz="8" w:space="0" w:color="000000"/>
        </w:tblBorders>
        <w:tblLayout w:type="fixed"/>
        <w:tblLook w:val="0000"/>
      </w:tblPr>
      <w:tblGrid>
        <w:gridCol w:w="5726"/>
        <w:gridCol w:w="3310"/>
      </w:tblGrid>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a5"/>
              <w:jc w:val="center"/>
              <w:rPr>
                <w:rFonts w:ascii="宋体" w:eastAsia="宋体" w:cs="宋体"/>
                <w:color w:val="000000"/>
                <w:sz w:val="23"/>
                <w:szCs w:val="23"/>
              </w:rPr>
            </w:pPr>
            <w:r>
              <w:rPr>
                <w:sz w:val="28"/>
                <w:szCs w:val="28"/>
              </w:rPr>
              <w:t xml:space="preserve">各有关单位项目限额申报数 </w:t>
            </w:r>
            <w:r>
              <w:rPr>
                <w:rFonts w:ascii="宋体" w:eastAsia="宋体" w:cs="宋体" w:hint="eastAsia"/>
                <w:color w:val="000000"/>
                <w:sz w:val="23"/>
                <w:szCs w:val="23"/>
              </w:rPr>
              <w:t>单</w:t>
            </w:r>
            <w:r>
              <w:rPr>
                <w:rFonts w:ascii="宋体" w:eastAsia="宋体" w:cs="宋体"/>
                <w:color w:val="000000"/>
                <w:sz w:val="23"/>
                <w:szCs w:val="23"/>
              </w:rPr>
              <w:t xml:space="preserve"> </w:t>
            </w:r>
            <w:r>
              <w:rPr>
                <w:rFonts w:ascii="宋体" w:eastAsia="宋体" w:cs="宋体" w:hint="eastAsia"/>
                <w:color w:val="000000"/>
                <w:sz w:val="23"/>
                <w:szCs w:val="23"/>
              </w:rPr>
              <w:t>位</w:t>
            </w:r>
            <w:r>
              <w:rPr>
                <w:rFonts w:ascii="宋体" w:eastAsia="宋体" w:cs="宋体"/>
                <w:color w:val="000000"/>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hint="eastAsia"/>
                <w:sz w:val="23"/>
                <w:szCs w:val="23"/>
              </w:rPr>
              <w:t>受理项目限额（项）</w:t>
            </w:r>
            <w:r>
              <w:rPr>
                <w:rFonts w:ascii="宋体" w:eastAsia="宋体" w:cs="宋体"/>
                <w:sz w:val="23"/>
                <w:szCs w:val="23"/>
              </w:rPr>
              <w:t xml:space="preserve">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苏州大学</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15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苏州卫生职业技术学院</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5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苏大附属第一医院</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25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苏大附属第二医院</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20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苏大附属儿童医院</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15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苏州市立医院（本部、东区、北区）</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20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苏州市中医院</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10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苏州市疾病控制中心</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5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苏州市第五人民医院</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3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苏州市广济医院</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3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苏州市卫生监督所</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3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苏州市中心血站</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3 </w:t>
            </w:r>
          </w:p>
        </w:tc>
      </w:tr>
      <w:tr w:rsidR="000E3A10">
        <w:tblPrEx>
          <w:tblCellMar>
            <w:top w:w="0" w:type="dxa"/>
            <w:bottom w:w="0" w:type="dxa"/>
          </w:tblCellMar>
        </w:tblPrEx>
        <w:trPr>
          <w:trHeight w:val="138"/>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苏州市食品药品检验所</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3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吴江区</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5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吴中区</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5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相城区</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5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工业园区</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8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高新区</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5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其它</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5 </w:t>
            </w:r>
          </w:p>
        </w:tc>
      </w:tr>
      <w:tr w:rsidR="000E3A10">
        <w:tblPrEx>
          <w:tblCellMar>
            <w:top w:w="0" w:type="dxa"/>
            <w:bottom w:w="0" w:type="dxa"/>
          </w:tblCellMar>
        </w:tblPrEx>
        <w:trPr>
          <w:trHeight w:val="119"/>
        </w:trPr>
        <w:tc>
          <w:tcPr>
            <w:tcW w:w="5726" w:type="dxa"/>
            <w:tcBorders>
              <w:top w:val="single" w:sz="8" w:space="0" w:color="000000"/>
              <w:bottom w:val="single" w:sz="8" w:space="0" w:color="000000"/>
              <w:right w:val="single" w:sz="8" w:space="0" w:color="000000"/>
            </w:tcBorders>
          </w:tcPr>
          <w:p w:rsidR="000E3A10" w:rsidRDefault="000E3A10">
            <w:pPr>
              <w:pStyle w:val="Default"/>
              <w:jc w:val="both"/>
              <w:rPr>
                <w:rFonts w:ascii="宋体" w:eastAsia="宋体" w:cs="宋体"/>
                <w:sz w:val="23"/>
                <w:szCs w:val="23"/>
              </w:rPr>
            </w:pPr>
            <w:r>
              <w:rPr>
                <w:rFonts w:ascii="宋体" w:eastAsia="宋体" w:cs="宋体" w:hint="eastAsia"/>
                <w:sz w:val="23"/>
                <w:szCs w:val="23"/>
              </w:rPr>
              <w:t>合计</w:t>
            </w:r>
            <w:r>
              <w:rPr>
                <w:rFonts w:ascii="宋体" w:eastAsia="宋体" w:cs="宋体"/>
                <w:sz w:val="23"/>
                <w:szCs w:val="23"/>
              </w:rPr>
              <w:t xml:space="preserve"> </w:t>
            </w:r>
          </w:p>
        </w:tc>
        <w:tc>
          <w:tcPr>
            <w:tcW w:w="3310" w:type="dxa"/>
            <w:tcBorders>
              <w:top w:val="single" w:sz="8" w:space="0" w:color="000000"/>
              <w:left w:val="single" w:sz="8" w:space="0" w:color="000000"/>
              <w:bottom w:val="single" w:sz="8" w:space="0" w:color="000000"/>
            </w:tcBorders>
          </w:tcPr>
          <w:p w:rsidR="000E3A10" w:rsidRDefault="000E3A10">
            <w:pPr>
              <w:pStyle w:val="Default"/>
              <w:jc w:val="center"/>
              <w:rPr>
                <w:rFonts w:ascii="宋体" w:eastAsia="宋体" w:cs="宋体"/>
                <w:sz w:val="23"/>
                <w:szCs w:val="23"/>
              </w:rPr>
            </w:pPr>
            <w:r>
              <w:rPr>
                <w:rFonts w:ascii="宋体" w:eastAsia="宋体" w:cs="宋体"/>
                <w:sz w:val="23"/>
                <w:szCs w:val="23"/>
              </w:rPr>
              <w:t xml:space="preserve">163 </w:t>
            </w:r>
          </w:p>
        </w:tc>
      </w:tr>
    </w:tbl>
    <w:p w:rsidR="008C0386" w:rsidRDefault="008C0386"/>
    <w:sectPr w:rsidR="008C038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0386" w:rsidRDefault="008C0386" w:rsidP="000E3A10">
      <w:r>
        <w:separator/>
      </w:r>
    </w:p>
  </w:endnote>
  <w:endnote w:type="continuationSeparator" w:id="1">
    <w:p w:rsidR="008C0386" w:rsidRDefault="008C0386" w:rsidP="000E3A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altName w:val="Times New Roman"/>
    <w:panose1 w:val="02020603050405020304"/>
    <w:charset w:val="00"/>
    <w:family w:val="roman"/>
    <w:pitch w:val="variable"/>
    <w:sig w:usb0="20002A87" w:usb1="80000000" w:usb2="00000008" w:usb3="00000000" w:csb0="000001FF" w:csb1="00000000"/>
  </w:font>
  <w:font w:name="仿宋_GB2312">
    <w:altName w:val="FangSong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KaiTi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A10" w:rsidRDefault="000E3A1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A10" w:rsidRDefault="000E3A1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A10" w:rsidRDefault="000E3A1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0386" w:rsidRDefault="008C0386" w:rsidP="000E3A10">
      <w:r>
        <w:separator/>
      </w:r>
    </w:p>
  </w:footnote>
  <w:footnote w:type="continuationSeparator" w:id="1">
    <w:p w:rsidR="008C0386" w:rsidRDefault="008C0386" w:rsidP="000E3A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A10" w:rsidRDefault="000E3A1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A10" w:rsidRDefault="000E3A10" w:rsidP="000E3A10">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A10" w:rsidRDefault="000E3A1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6A8283"/>
    <w:multiLevelType w:val="hybridMultilevel"/>
    <w:tmpl w:val="0B8DEEE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3A10"/>
    <w:rsid w:val="000E3A10"/>
    <w:rsid w:val="008C0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E3A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E3A10"/>
    <w:rPr>
      <w:sz w:val="18"/>
      <w:szCs w:val="18"/>
    </w:rPr>
  </w:style>
  <w:style w:type="paragraph" w:styleId="a4">
    <w:name w:val="footer"/>
    <w:basedOn w:val="a"/>
    <w:link w:val="Char0"/>
    <w:uiPriority w:val="99"/>
    <w:semiHidden/>
    <w:unhideWhenUsed/>
    <w:rsid w:val="000E3A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E3A10"/>
    <w:rPr>
      <w:sz w:val="18"/>
      <w:szCs w:val="18"/>
    </w:rPr>
  </w:style>
  <w:style w:type="paragraph" w:customStyle="1" w:styleId="Default">
    <w:name w:val="Default"/>
    <w:rsid w:val="000E3A10"/>
    <w:pPr>
      <w:widowControl w:val="0"/>
      <w:autoSpaceDE w:val="0"/>
      <w:autoSpaceDN w:val="0"/>
      <w:adjustRightInd w:val="0"/>
    </w:pPr>
    <w:rPr>
      <w:rFonts w:ascii="仿宋_GB2312" w:eastAsia="仿宋_GB2312" w:cs="仿宋_GB2312"/>
      <w:color w:val="000000"/>
      <w:kern w:val="0"/>
      <w:sz w:val="24"/>
      <w:szCs w:val="24"/>
    </w:rPr>
  </w:style>
  <w:style w:type="paragraph" w:customStyle="1" w:styleId="a5">
    <w:name w:val=".."/>
    <w:basedOn w:val="Default"/>
    <w:next w:val="Default"/>
    <w:uiPriority w:val="99"/>
    <w:rsid w:val="000E3A10"/>
    <w:rPr>
      <w:rFonts w:cstheme="minorBidi"/>
      <w:color w:val="auto"/>
    </w:rPr>
  </w:style>
  <w:style w:type="paragraph" w:customStyle="1" w:styleId="a6">
    <w:name w:val="......"/>
    <w:basedOn w:val="Default"/>
    <w:next w:val="Default"/>
    <w:uiPriority w:val="99"/>
    <w:rsid w:val="000E3A10"/>
    <w:rPr>
      <w:rFonts w:cstheme="minorBidi"/>
      <w:color w:val="auto"/>
    </w:rPr>
  </w:style>
  <w:style w:type="paragraph" w:customStyle="1" w:styleId="a7">
    <w:name w:val="a.."/>
    <w:basedOn w:val="Default"/>
    <w:next w:val="Default"/>
    <w:uiPriority w:val="99"/>
    <w:rsid w:val="000E3A10"/>
    <w:rPr>
      <w:rFonts w:cstheme="minorBidi"/>
      <w:color w:val="auto"/>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1922</Words>
  <Characters>10957</Characters>
  <Application>Microsoft Office Word</Application>
  <DocSecurity>0</DocSecurity>
  <Lines>91</Lines>
  <Paragraphs>25</Paragraphs>
  <ScaleCrop>false</ScaleCrop>
  <Company>微软中国</Company>
  <LinksUpToDate>false</LinksUpToDate>
  <CharactersWithSpaces>12854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2013-04-20T05:41:00Z</dcterms:created>
  <dcterms:modified xsi:type="dcterms:W3CDTF">2013-04-20T05:41:00Z</dcterms:modified>
</cp:coreProperties>
</file>